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2A2B0" w14:textId="77777777" w:rsidR="00CB3812" w:rsidRPr="00E77BF3" w:rsidRDefault="00CB3812" w:rsidP="00CB3812">
      <w:pPr>
        <w:rPr>
          <w:rFonts w:ascii="Arial" w:hAnsi="Arial" w:cs="Arial"/>
          <w:sz w:val="28"/>
          <w:szCs w:val="28"/>
        </w:rPr>
      </w:pPr>
      <w:r w:rsidRPr="00E77BF3">
        <w:rPr>
          <w:rFonts w:ascii="Arial" w:hAnsi="Arial" w:cs="Arial"/>
          <w:sz w:val="28"/>
          <w:szCs w:val="28"/>
        </w:rPr>
        <w:t>Nillumbik Shire Council</w:t>
      </w:r>
    </w:p>
    <w:p w14:paraId="5A27FA00" w14:textId="0EF0C1CC" w:rsidR="00CB3812" w:rsidRDefault="00CB3812" w:rsidP="00CB3812">
      <w:pPr>
        <w:rPr>
          <w:rFonts w:ascii="Arial" w:hAnsi="Arial" w:cs="Arial"/>
          <w:sz w:val="52"/>
          <w:szCs w:val="52"/>
        </w:rPr>
      </w:pPr>
      <w:r>
        <w:rPr>
          <w:rFonts w:ascii="Arial" w:hAnsi="Arial" w:cs="Arial"/>
          <w:sz w:val="52"/>
          <w:szCs w:val="52"/>
        </w:rPr>
        <w:t>Planter Box Guidelines</w:t>
      </w:r>
    </w:p>
    <w:p w14:paraId="63E93716" w14:textId="2FF9338A" w:rsidR="00D335DE" w:rsidRDefault="00D335DE">
      <w:pPr>
        <w:rPr>
          <w:rFonts w:ascii="Arial" w:hAnsi="Arial" w:cs="Arial"/>
          <w:b/>
          <w:sz w:val="24"/>
          <w:szCs w:val="24"/>
        </w:rPr>
      </w:pPr>
    </w:p>
    <w:p w14:paraId="6706322D" w14:textId="78FA0B85" w:rsidR="00ED5B77" w:rsidRPr="00C81BA0" w:rsidRDefault="00BC4566" w:rsidP="00ED5B77">
      <w:pPr>
        <w:rPr>
          <w:rFonts w:ascii="Arial" w:hAnsi="Arial" w:cs="Arial"/>
          <w:sz w:val="24"/>
          <w:szCs w:val="24"/>
        </w:rPr>
      </w:pPr>
      <w:r w:rsidRPr="00BC4566">
        <w:rPr>
          <w:rFonts w:ascii="Arial" w:hAnsi="Arial" w:cs="Arial"/>
          <w:sz w:val="28"/>
          <w:szCs w:val="28"/>
        </w:rPr>
        <w:t>September</w:t>
      </w:r>
      <w:r w:rsidR="00ED5B77" w:rsidRPr="00BC4566">
        <w:rPr>
          <w:rFonts w:ascii="Arial" w:hAnsi="Arial" w:cs="Arial"/>
          <w:sz w:val="24"/>
          <w:szCs w:val="24"/>
        </w:rPr>
        <w:t xml:space="preserve"> </w:t>
      </w:r>
      <w:r w:rsidR="00ED5B77" w:rsidRPr="00C81BA0">
        <w:rPr>
          <w:rFonts w:ascii="Arial" w:hAnsi="Arial" w:cs="Arial"/>
          <w:sz w:val="24"/>
          <w:szCs w:val="24"/>
        </w:rPr>
        <w:t>2015</w:t>
      </w:r>
    </w:p>
    <w:p w14:paraId="092747B7" w14:textId="67F478DF" w:rsidR="00A904CA" w:rsidRPr="00C81BA0" w:rsidRDefault="00A904CA">
      <w:pPr>
        <w:rPr>
          <w:rFonts w:ascii="Arial" w:hAnsi="Arial" w:cs="Arial"/>
          <w:b/>
          <w:sz w:val="24"/>
          <w:szCs w:val="24"/>
        </w:rPr>
        <w:sectPr w:rsidR="00A904CA" w:rsidRPr="00C81BA0" w:rsidSect="00C07D8E">
          <w:pgSz w:w="11906" w:h="16838"/>
          <w:pgMar w:top="1440" w:right="1440" w:bottom="1440" w:left="1440" w:header="708" w:footer="708" w:gutter="0"/>
          <w:cols w:space="708"/>
          <w:docGrid w:linePitch="360"/>
        </w:sectPr>
      </w:pPr>
    </w:p>
    <w:p w14:paraId="1C45D206" w14:textId="77777777" w:rsidR="00C81BA0" w:rsidRPr="00C81BA0" w:rsidRDefault="00C81BA0">
      <w:pPr>
        <w:rPr>
          <w:rFonts w:ascii="Arial" w:eastAsiaTheme="majorEastAsia" w:hAnsi="Arial" w:cs="Arial"/>
          <w:b/>
          <w:bCs/>
          <w:sz w:val="24"/>
          <w:szCs w:val="24"/>
        </w:rPr>
      </w:pPr>
    </w:p>
    <w:sdt>
      <w:sdtPr>
        <w:rPr>
          <w:rFonts w:ascii="Arial" w:eastAsiaTheme="minorHAnsi" w:hAnsi="Arial" w:cs="Arial"/>
          <w:b w:val="0"/>
          <w:bCs w:val="0"/>
          <w:color w:val="auto"/>
          <w:sz w:val="24"/>
          <w:szCs w:val="24"/>
          <w:lang w:val="en-AU" w:eastAsia="en-US"/>
        </w:rPr>
        <w:id w:val="-1731840399"/>
        <w:docPartObj>
          <w:docPartGallery w:val="Table of Contents"/>
          <w:docPartUnique/>
        </w:docPartObj>
      </w:sdtPr>
      <w:sdtEndPr>
        <w:rPr>
          <w:rFonts w:asciiTheme="minorHAnsi" w:hAnsiTheme="minorHAnsi" w:cstheme="minorBidi"/>
          <w:noProof/>
        </w:rPr>
      </w:sdtEndPr>
      <w:sdtContent>
        <w:p w14:paraId="3D96FA82" w14:textId="2DD7D717" w:rsidR="00C81BA0" w:rsidRPr="00C81BA0" w:rsidRDefault="00C81BA0">
          <w:pPr>
            <w:pStyle w:val="TOCHeading"/>
            <w:rPr>
              <w:rFonts w:ascii="Arial" w:hAnsi="Arial" w:cs="Arial"/>
              <w:color w:val="auto"/>
              <w:sz w:val="24"/>
              <w:szCs w:val="24"/>
            </w:rPr>
          </w:pPr>
          <w:r w:rsidRPr="00C81BA0">
            <w:rPr>
              <w:rFonts w:ascii="Arial" w:hAnsi="Arial" w:cs="Arial"/>
              <w:color w:val="auto"/>
              <w:sz w:val="24"/>
              <w:szCs w:val="24"/>
            </w:rPr>
            <w:t>Contents</w:t>
          </w:r>
        </w:p>
        <w:p w14:paraId="2BFCB067" w14:textId="77777777" w:rsidR="00C81BA0" w:rsidRPr="00C81BA0" w:rsidRDefault="00C81BA0">
          <w:pPr>
            <w:pStyle w:val="TOC2"/>
            <w:tabs>
              <w:tab w:val="right" w:leader="dot" w:pos="9016"/>
            </w:tabs>
            <w:rPr>
              <w:rFonts w:ascii="Arial" w:eastAsiaTheme="minorEastAsia" w:hAnsi="Arial" w:cs="Arial"/>
              <w:noProof/>
              <w:sz w:val="24"/>
              <w:szCs w:val="24"/>
              <w:lang w:eastAsia="en-AU"/>
            </w:rPr>
          </w:pPr>
          <w:r w:rsidRPr="00C81BA0">
            <w:rPr>
              <w:rFonts w:ascii="Arial" w:hAnsi="Arial" w:cs="Arial"/>
              <w:sz w:val="24"/>
              <w:szCs w:val="24"/>
            </w:rPr>
            <w:fldChar w:fldCharType="begin"/>
          </w:r>
          <w:r w:rsidRPr="00C81BA0">
            <w:rPr>
              <w:rFonts w:ascii="Arial" w:hAnsi="Arial" w:cs="Arial"/>
              <w:sz w:val="24"/>
              <w:szCs w:val="24"/>
            </w:rPr>
            <w:instrText xml:space="preserve"> TOC \o "1-3" \h \z \u </w:instrText>
          </w:r>
          <w:r w:rsidRPr="00C81BA0">
            <w:rPr>
              <w:rFonts w:ascii="Arial" w:hAnsi="Arial" w:cs="Arial"/>
              <w:sz w:val="24"/>
              <w:szCs w:val="24"/>
            </w:rPr>
            <w:fldChar w:fldCharType="separate"/>
          </w:r>
          <w:hyperlink w:anchor="_Toc420572775" w:history="1">
            <w:r w:rsidRPr="00C81BA0">
              <w:rPr>
                <w:rStyle w:val="Hyperlink"/>
                <w:rFonts w:ascii="Arial" w:hAnsi="Arial" w:cs="Arial"/>
                <w:noProof/>
                <w:sz w:val="24"/>
                <w:szCs w:val="24"/>
              </w:rPr>
              <w:t>Introduction</w:t>
            </w:r>
            <w:r w:rsidRPr="00C81BA0">
              <w:rPr>
                <w:rFonts w:ascii="Arial" w:hAnsi="Arial" w:cs="Arial"/>
                <w:noProof/>
                <w:webHidden/>
                <w:sz w:val="24"/>
                <w:szCs w:val="24"/>
              </w:rPr>
              <w:tab/>
            </w:r>
            <w:r w:rsidRPr="00C81BA0">
              <w:rPr>
                <w:rFonts w:ascii="Arial" w:hAnsi="Arial" w:cs="Arial"/>
                <w:noProof/>
                <w:webHidden/>
                <w:sz w:val="24"/>
                <w:szCs w:val="24"/>
              </w:rPr>
              <w:fldChar w:fldCharType="begin"/>
            </w:r>
            <w:r w:rsidRPr="00C81BA0">
              <w:rPr>
                <w:rFonts w:ascii="Arial" w:hAnsi="Arial" w:cs="Arial"/>
                <w:noProof/>
                <w:webHidden/>
                <w:sz w:val="24"/>
                <w:szCs w:val="24"/>
              </w:rPr>
              <w:instrText xml:space="preserve"> PAGEREF _Toc420572775 \h </w:instrText>
            </w:r>
            <w:r w:rsidRPr="00C81BA0">
              <w:rPr>
                <w:rFonts w:ascii="Arial" w:hAnsi="Arial" w:cs="Arial"/>
                <w:noProof/>
                <w:webHidden/>
                <w:sz w:val="24"/>
                <w:szCs w:val="24"/>
              </w:rPr>
            </w:r>
            <w:r w:rsidRPr="00C81BA0">
              <w:rPr>
                <w:rFonts w:ascii="Arial" w:hAnsi="Arial" w:cs="Arial"/>
                <w:noProof/>
                <w:webHidden/>
                <w:sz w:val="24"/>
                <w:szCs w:val="24"/>
              </w:rPr>
              <w:fldChar w:fldCharType="separate"/>
            </w:r>
            <w:r w:rsidRPr="00C81BA0">
              <w:rPr>
                <w:rFonts w:ascii="Arial" w:hAnsi="Arial" w:cs="Arial"/>
                <w:noProof/>
                <w:webHidden/>
                <w:sz w:val="24"/>
                <w:szCs w:val="24"/>
              </w:rPr>
              <w:t>3</w:t>
            </w:r>
            <w:r w:rsidRPr="00C81BA0">
              <w:rPr>
                <w:rFonts w:ascii="Arial" w:hAnsi="Arial" w:cs="Arial"/>
                <w:noProof/>
                <w:webHidden/>
                <w:sz w:val="24"/>
                <w:szCs w:val="24"/>
              </w:rPr>
              <w:fldChar w:fldCharType="end"/>
            </w:r>
          </w:hyperlink>
        </w:p>
        <w:p w14:paraId="18083118" w14:textId="77777777" w:rsidR="00C81BA0" w:rsidRPr="00C81BA0" w:rsidRDefault="00412A21">
          <w:pPr>
            <w:pStyle w:val="TOC2"/>
            <w:tabs>
              <w:tab w:val="right" w:leader="dot" w:pos="9016"/>
            </w:tabs>
            <w:rPr>
              <w:rFonts w:ascii="Arial" w:eastAsiaTheme="minorEastAsia" w:hAnsi="Arial" w:cs="Arial"/>
              <w:noProof/>
              <w:sz w:val="24"/>
              <w:szCs w:val="24"/>
              <w:lang w:eastAsia="en-AU"/>
            </w:rPr>
          </w:pPr>
          <w:hyperlink w:anchor="_Toc420572776" w:history="1">
            <w:r w:rsidR="00C81BA0" w:rsidRPr="00C81BA0">
              <w:rPr>
                <w:rStyle w:val="Hyperlink"/>
                <w:rFonts w:ascii="Arial" w:hAnsi="Arial" w:cs="Arial"/>
                <w:noProof/>
                <w:sz w:val="24"/>
                <w:szCs w:val="24"/>
              </w:rPr>
              <w:t>Procedure for initiating a Planter Box project</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_Toc420572776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3</w:t>
            </w:r>
            <w:r w:rsidR="00C81BA0" w:rsidRPr="00C81BA0">
              <w:rPr>
                <w:rFonts w:ascii="Arial" w:hAnsi="Arial" w:cs="Arial"/>
                <w:noProof/>
                <w:webHidden/>
                <w:sz w:val="24"/>
                <w:szCs w:val="24"/>
              </w:rPr>
              <w:fldChar w:fldCharType="end"/>
            </w:r>
          </w:hyperlink>
        </w:p>
        <w:p w14:paraId="0D5018C0" w14:textId="77777777" w:rsidR="00C81BA0" w:rsidRPr="00C81BA0" w:rsidRDefault="00412A21">
          <w:pPr>
            <w:pStyle w:val="TOC2"/>
            <w:tabs>
              <w:tab w:val="right" w:leader="dot" w:pos="9016"/>
            </w:tabs>
            <w:rPr>
              <w:rFonts w:ascii="Arial" w:eastAsiaTheme="minorEastAsia" w:hAnsi="Arial" w:cs="Arial"/>
              <w:noProof/>
              <w:sz w:val="24"/>
              <w:szCs w:val="24"/>
              <w:lang w:eastAsia="en-AU"/>
            </w:rPr>
          </w:pPr>
          <w:hyperlink w:anchor="_Toc420572777" w:history="1">
            <w:r w:rsidR="00C81BA0" w:rsidRPr="00C81BA0">
              <w:rPr>
                <w:rStyle w:val="Hyperlink"/>
                <w:rFonts w:ascii="Arial" w:hAnsi="Arial" w:cs="Arial"/>
                <w:noProof/>
                <w:sz w:val="24"/>
                <w:szCs w:val="24"/>
              </w:rPr>
              <w:t>Planter Box Guidelines</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_Toc420572777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4</w:t>
            </w:r>
            <w:r w:rsidR="00C81BA0" w:rsidRPr="00C81BA0">
              <w:rPr>
                <w:rFonts w:ascii="Arial" w:hAnsi="Arial" w:cs="Arial"/>
                <w:noProof/>
                <w:webHidden/>
                <w:sz w:val="24"/>
                <w:szCs w:val="24"/>
              </w:rPr>
              <w:fldChar w:fldCharType="end"/>
            </w:r>
          </w:hyperlink>
        </w:p>
        <w:p w14:paraId="54D2259C" w14:textId="77777777" w:rsidR="00C81BA0" w:rsidRPr="00C81BA0" w:rsidRDefault="00412A21">
          <w:pPr>
            <w:pStyle w:val="TOC3"/>
            <w:tabs>
              <w:tab w:val="right" w:leader="dot" w:pos="9016"/>
            </w:tabs>
            <w:rPr>
              <w:rFonts w:ascii="Arial" w:eastAsiaTheme="minorEastAsia" w:hAnsi="Arial" w:cs="Arial"/>
              <w:noProof/>
              <w:sz w:val="24"/>
              <w:szCs w:val="24"/>
              <w:lang w:eastAsia="en-AU"/>
            </w:rPr>
          </w:pPr>
          <w:hyperlink w:anchor="_Toc420572778" w:history="1">
            <w:r w:rsidR="00C81BA0" w:rsidRPr="00C81BA0">
              <w:rPr>
                <w:rStyle w:val="Hyperlink"/>
                <w:rFonts w:ascii="Arial" w:hAnsi="Arial" w:cs="Arial"/>
                <w:noProof/>
                <w:sz w:val="24"/>
                <w:szCs w:val="24"/>
              </w:rPr>
              <w:t>Insurance</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_Toc420572778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4</w:t>
            </w:r>
            <w:r w:rsidR="00C81BA0" w:rsidRPr="00C81BA0">
              <w:rPr>
                <w:rFonts w:ascii="Arial" w:hAnsi="Arial" w:cs="Arial"/>
                <w:noProof/>
                <w:webHidden/>
                <w:sz w:val="24"/>
                <w:szCs w:val="24"/>
              </w:rPr>
              <w:fldChar w:fldCharType="end"/>
            </w:r>
          </w:hyperlink>
        </w:p>
        <w:p w14:paraId="1CF9C3CA" w14:textId="77777777" w:rsidR="00C81BA0" w:rsidRPr="00C81BA0" w:rsidRDefault="00412A21">
          <w:pPr>
            <w:pStyle w:val="TOC3"/>
            <w:tabs>
              <w:tab w:val="right" w:leader="dot" w:pos="9016"/>
            </w:tabs>
            <w:rPr>
              <w:rFonts w:ascii="Arial" w:eastAsiaTheme="minorEastAsia" w:hAnsi="Arial" w:cs="Arial"/>
              <w:noProof/>
              <w:sz w:val="24"/>
              <w:szCs w:val="24"/>
              <w:lang w:eastAsia="en-AU"/>
            </w:rPr>
          </w:pPr>
          <w:hyperlink w:anchor="_Toc420572779" w:history="1">
            <w:r w:rsidR="00C81BA0" w:rsidRPr="00C81BA0">
              <w:rPr>
                <w:rStyle w:val="Hyperlink"/>
                <w:rFonts w:ascii="Arial" w:hAnsi="Arial" w:cs="Arial"/>
                <w:noProof/>
                <w:sz w:val="24"/>
                <w:szCs w:val="24"/>
              </w:rPr>
              <w:t>Location</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_Toc420572779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4</w:t>
            </w:r>
            <w:r w:rsidR="00C81BA0" w:rsidRPr="00C81BA0">
              <w:rPr>
                <w:rFonts w:ascii="Arial" w:hAnsi="Arial" w:cs="Arial"/>
                <w:noProof/>
                <w:webHidden/>
                <w:sz w:val="24"/>
                <w:szCs w:val="24"/>
              </w:rPr>
              <w:fldChar w:fldCharType="end"/>
            </w:r>
          </w:hyperlink>
        </w:p>
        <w:p w14:paraId="34D8E85C" w14:textId="77777777" w:rsidR="00C81BA0" w:rsidRPr="00C81BA0" w:rsidRDefault="00412A21">
          <w:pPr>
            <w:pStyle w:val="TOC3"/>
            <w:tabs>
              <w:tab w:val="right" w:leader="dot" w:pos="9016"/>
            </w:tabs>
            <w:rPr>
              <w:rFonts w:ascii="Arial" w:eastAsiaTheme="minorEastAsia" w:hAnsi="Arial" w:cs="Arial"/>
              <w:noProof/>
              <w:sz w:val="24"/>
              <w:szCs w:val="24"/>
              <w:lang w:eastAsia="en-AU"/>
            </w:rPr>
          </w:pPr>
          <w:hyperlink w:anchor="_Toc420572780" w:history="1">
            <w:r w:rsidR="00C81BA0" w:rsidRPr="00C81BA0">
              <w:rPr>
                <w:rStyle w:val="Hyperlink"/>
                <w:rFonts w:ascii="Arial" w:hAnsi="Arial" w:cs="Arial"/>
                <w:noProof/>
                <w:sz w:val="24"/>
                <w:szCs w:val="24"/>
              </w:rPr>
              <w:t>Design</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_Toc420572780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4</w:t>
            </w:r>
            <w:r w:rsidR="00C81BA0" w:rsidRPr="00C81BA0">
              <w:rPr>
                <w:rFonts w:ascii="Arial" w:hAnsi="Arial" w:cs="Arial"/>
                <w:noProof/>
                <w:webHidden/>
                <w:sz w:val="24"/>
                <w:szCs w:val="24"/>
              </w:rPr>
              <w:fldChar w:fldCharType="end"/>
            </w:r>
          </w:hyperlink>
        </w:p>
        <w:p w14:paraId="0056F24F" w14:textId="77777777" w:rsidR="00C81BA0" w:rsidRPr="00C81BA0" w:rsidRDefault="00412A21">
          <w:pPr>
            <w:pStyle w:val="TOC3"/>
            <w:tabs>
              <w:tab w:val="right" w:leader="dot" w:pos="9016"/>
            </w:tabs>
            <w:rPr>
              <w:rFonts w:ascii="Arial" w:eastAsiaTheme="minorEastAsia" w:hAnsi="Arial" w:cs="Arial"/>
              <w:noProof/>
              <w:sz w:val="24"/>
              <w:szCs w:val="24"/>
              <w:lang w:eastAsia="en-AU"/>
            </w:rPr>
          </w:pPr>
          <w:hyperlink w:anchor="_Toc420572781" w:history="1">
            <w:r w:rsidR="00C81BA0" w:rsidRPr="00C81BA0">
              <w:rPr>
                <w:rStyle w:val="Hyperlink"/>
                <w:rFonts w:ascii="Arial" w:hAnsi="Arial" w:cs="Arial"/>
                <w:noProof/>
                <w:sz w:val="24"/>
                <w:szCs w:val="24"/>
              </w:rPr>
              <w:t>Maintenance</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_Toc420572781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5</w:t>
            </w:r>
            <w:r w:rsidR="00C81BA0" w:rsidRPr="00C81BA0">
              <w:rPr>
                <w:rFonts w:ascii="Arial" w:hAnsi="Arial" w:cs="Arial"/>
                <w:noProof/>
                <w:webHidden/>
                <w:sz w:val="24"/>
                <w:szCs w:val="24"/>
              </w:rPr>
              <w:fldChar w:fldCharType="end"/>
            </w:r>
          </w:hyperlink>
        </w:p>
        <w:p w14:paraId="229A6EDB" w14:textId="77777777" w:rsidR="00C81BA0" w:rsidRPr="00C81BA0" w:rsidRDefault="00412A21">
          <w:pPr>
            <w:pStyle w:val="TOC3"/>
            <w:tabs>
              <w:tab w:val="right" w:leader="dot" w:pos="9016"/>
            </w:tabs>
            <w:rPr>
              <w:rFonts w:ascii="Arial" w:eastAsiaTheme="minorEastAsia" w:hAnsi="Arial" w:cs="Arial"/>
              <w:noProof/>
              <w:sz w:val="24"/>
              <w:szCs w:val="24"/>
              <w:lang w:eastAsia="en-AU"/>
            </w:rPr>
          </w:pPr>
          <w:hyperlink w:anchor="_Toc420572782" w:history="1">
            <w:r w:rsidR="00C81BA0" w:rsidRPr="00C81BA0">
              <w:rPr>
                <w:rStyle w:val="Hyperlink"/>
                <w:rFonts w:ascii="Arial" w:hAnsi="Arial" w:cs="Arial"/>
                <w:noProof/>
                <w:sz w:val="24"/>
                <w:szCs w:val="24"/>
              </w:rPr>
              <w:t>Council position</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_Toc420572782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5</w:t>
            </w:r>
            <w:r w:rsidR="00C81BA0" w:rsidRPr="00C81BA0">
              <w:rPr>
                <w:rFonts w:ascii="Arial" w:hAnsi="Arial" w:cs="Arial"/>
                <w:noProof/>
                <w:webHidden/>
                <w:sz w:val="24"/>
                <w:szCs w:val="24"/>
              </w:rPr>
              <w:fldChar w:fldCharType="end"/>
            </w:r>
          </w:hyperlink>
        </w:p>
        <w:p w14:paraId="199B9D35" w14:textId="77777777" w:rsidR="00C81BA0" w:rsidRPr="00C81BA0" w:rsidRDefault="00412A21">
          <w:pPr>
            <w:pStyle w:val="TOC2"/>
            <w:tabs>
              <w:tab w:val="right" w:leader="dot" w:pos="9016"/>
            </w:tabs>
            <w:rPr>
              <w:rFonts w:ascii="Arial" w:eastAsiaTheme="minorEastAsia" w:hAnsi="Arial" w:cs="Arial"/>
              <w:noProof/>
              <w:sz w:val="24"/>
              <w:szCs w:val="24"/>
              <w:lang w:eastAsia="en-AU"/>
            </w:rPr>
          </w:pPr>
          <w:hyperlink w:anchor="_Toc420572783" w:history="1">
            <w:r w:rsidR="00C81BA0" w:rsidRPr="00C81BA0">
              <w:rPr>
                <w:rStyle w:val="Hyperlink"/>
                <w:rFonts w:ascii="Arial" w:hAnsi="Arial" w:cs="Arial"/>
                <w:noProof/>
                <w:sz w:val="24"/>
                <w:szCs w:val="24"/>
              </w:rPr>
              <w:t>Nillumbik Shire Council Planter Box Permit Application Form</w:t>
            </w:r>
            <w:r w:rsidR="00C81BA0" w:rsidRPr="00C81BA0">
              <w:rPr>
                <w:rFonts w:ascii="Arial" w:hAnsi="Arial" w:cs="Arial"/>
                <w:noProof/>
                <w:webHidden/>
                <w:sz w:val="24"/>
                <w:szCs w:val="24"/>
              </w:rPr>
              <w:tab/>
            </w:r>
            <w:r w:rsidR="00C81BA0" w:rsidRPr="00C81BA0">
              <w:rPr>
                <w:rFonts w:ascii="Arial" w:hAnsi="Arial" w:cs="Arial"/>
                <w:noProof/>
                <w:webHidden/>
                <w:sz w:val="24"/>
                <w:szCs w:val="24"/>
              </w:rPr>
              <w:fldChar w:fldCharType="begin"/>
            </w:r>
            <w:r w:rsidR="00C81BA0" w:rsidRPr="00C81BA0">
              <w:rPr>
                <w:rFonts w:ascii="Arial" w:hAnsi="Arial" w:cs="Arial"/>
                <w:noProof/>
                <w:webHidden/>
                <w:sz w:val="24"/>
                <w:szCs w:val="24"/>
              </w:rPr>
              <w:instrText xml:space="preserve"> PAGEREF _Toc420572783 \h </w:instrText>
            </w:r>
            <w:r w:rsidR="00C81BA0" w:rsidRPr="00C81BA0">
              <w:rPr>
                <w:rFonts w:ascii="Arial" w:hAnsi="Arial" w:cs="Arial"/>
                <w:noProof/>
                <w:webHidden/>
                <w:sz w:val="24"/>
                <w:szCs w:val="24"/>
              </w:rPr>
            </w:r>
            <w:r w:rsidR="00C81BA0" w:rsidRPr="00C81BA0">
              <w:rPr>
                <w:rFonts w:ascii="Arial" w:hAnsi="Arial" w:cs="Arial"/>
                <w:noProof/>
                <w:webHidden/>
                <w:sz w:val="24"/>
                <w:szCs w:val="24"/>
              </w:rPr>
              <w:fldChar w:fldCharType="separate"/>
            </w:r>
            <w:r w:rsidR="00C81BA0" w:rsidRPr="00C81BA0">
              <w:rPr>
                <w:rFonts w:ascii="Arial" w:hAnsi="Arial" w:cs="Arial"/>
                <w:noProof/>
                <w:webHidden/>
                <w:sz w:val="24"/>
                <w:szCs w:val="24"/>
              </w:rPr>
              <w:t>6</w:t>
            </w:r>
            <w:r w:rsidR="00C81BA0" w:rsidRPr="00C81BA0">
              <w:rPr>
                <w:rFonts w:ascii="Arial" w:hAnsi="Arial" w:cs="Arial"/>
                <w:noProof/>
                <w:webHidden/>
                <w:sz w:val="24"/>
                <w:szCs w:val="24"/>
              </w:rPr>
              <w:fldChar w:fldCharType="end"/>
            </w:r>
          </w:hyperlink>
        </w:p>
        <w:p w14:paraId="64152E42" w14:textId="24A6CB74" w:rsidR="00C81BA0" w:rsidRPr="00C81BA0" w:rsidRDefault="00C81BA0">
          <w:pPr>
            <w:rPr>
              <w:sz w:val="24"/>
              <w:szCs w:val="24"/>
            </w:rPr>
          </w:pPr>
          <w:r w:rsidRPr="00C81BA0">
            <w:rPr>
              <w:rFonts w:ascii="Arial" w:hAnsi="Arial" w:cs="Arial"/>
              <w:b/>
              <w:bCs/>
              <w:noProof/>
              <w:sz w:val="24"/>
              <w:szCs w:val="24"/>
            </w:rPr>
            <w:fldChar w:fldCharType="end"/>
          </w:r>
        </w:p>
      </w:sdtContent>
    </w:sdt>
    <w:p w14:paraId="310AE08A" w14:textId="4206DC7F" w:rsidR="00C81BA0" w:rsidRPr="00C81BA0" w:rsidRDefault="00C81BA0">
      <w:pPr>
        <w:rPr>
          <w:rFonts w:ascii="Arial" w:eastAsiaTheme="majorEastAsia" w:hAnsi="Arial" w:cs="Arial"/>
          <w:b/>
          <w:bCs/>
          <w:sz w:val="24"/>
          <w:szCs w:val="24"/>
        </w:rPr>
      </w:pPr>
      <w:r w:rsidRPr="00C81BA0">
        <w:rPr>
          <w:rFonts w:ascii="Arial" w:hAnsi="Arial" w:cs="Arial"/>
          <w:sz w:val="24"/>
          <w:szCs w:val="24"/>
        </w:rPr>
        <w:br w:type="page"/>
      </w:r>
    </w:p>
    <w:p w14:paraId="5892D514" w14:textId="76BFA431" w:rsidR="0025279F" w:rsidRPr="00C81BA0" w:rsidRDefault="000D1C59" w:rsidP="00CA6A2B">
      <w:pPr>
        <w:pStyle w:val="Heading2"/>
        <w:spacing w:before="120" w:after="120" w:line="360" w:lineRule="auto"/>
        <w:rPr>
          <w:rFonts w:ascii="Arial" w:hAnsi="Arial" w:cs="Arial"/>
          <w:color w:val="auto"/>
          <w:sz w:val="24"/>
          <w:szCs w:val="24"/>
        </w:rPr>
      </w:pPr>
      <w:bookmarkStart w:id="0" w:name="_Toc420572775"/>
      <w:r w:rsidRPr="00C81BA0">
        <w:rPr>
          <w:rFonts w:ascii="Arial" w:hAnsi="Arial" w:cs="Arial"/>
          <w:color w:val="auto"/>
          <w:sz w:val="24"/>
          <w:szCs w:val="24"/>
        </w:rPr>
        <w:lastRenderedPageBreak/>
        <w:t>Introduction</w:t>
      </w:r>
      <w:bookmarkEnd w:id="0"/>
    </w:p>
    <w:p w14:paraId="14055588" w14:textId="77777777" w:rsidR="0025279F" w:rsidRPr="00C81BA0" w:rsidRDefault="0025279F" w:rsidP="00CA6A2B">
      <w:pPr>
        <w:spacing w:before="120" w:after="120" w:line="360" w:lineRule="auto"/>
        <w:rPr>
          <w:rFonts w:ascii="Arial" w:hAnsi="Arial" w:cs="Arial"/>
          <w:sz w:val="24"/>
          <w:szCs w:val="24"/>
        </w:rPr>
      </w:pPr>
      <w:r w:rsidRPr="00C81BA0">
        <w:rPr>
          <w:rFonts w:ascii="Arial" w:hAnsi="Arial" w:cs="Arial"/>
          <w:sz w:val="24"/>
          <w:szCs w:val="24"/>
        </w:rPr>
        <w:t xml:space="preserve">Nillumbik </w:t>
      </w:r>
      <w:r w:rsidR="00BE5AEA" w:rsidRPr="00C81BA0">
        <w:rPr>
          <w:rFonts w:ascii="Arial" w:hAnsi="Arial" w:cs="Arial"/>
          <w:sz w:val="24"/>
          <w:szCs w:val="24"/>
        </w:rPr>
        <w:t xml:space="preserve">Shire </w:t>
      </w:r>
      <w:r w:rsidRPr="00C81BA0">
        <w:rPr>
          <w:rFonts w:ascii="Arial" w:hAnsi="Arial" w:cs="Arial"/>
          <w:sz w:val="24"/>
          <w:szCs w:val="24"/>
        </w:rPr>
        <w:t>Council values community gardens as a unique form of open space which is managed by the community for the production of food. They are places for developing practical knowledge of sustainable living practices, as well as building community connection and resilience.</w:t>
      </w:r>
    </w:p>
    <w:p w14:paraId="2BAF0026" w14:textId="77777777" w:rsidR="0025279F" w:rsidRPr="00C81BA0" w:rsidRDefault="0025279F" w:rsidP="00CA6A2B">
      <w:pPr>
        <w:spacing w:before="120" w:after="120" w:line="360" w:lineRule="auto"/>
        <w:rPr>
          <w:rFonts w:ascii="Arial" w:hAnsi="Arial" w:cs="Arial"/>
          <w:sz w:val="24"/>
          <w:szCs w:val="24"/>
        </w:rPr>
      </w:pPr>
      <w:r w:rsidRPr="00C81BA0">
        <w:rPr>
          <w:rFonts w:ascii="Arial" w:hAnsi="Arial" w:cs="Arial"/>
          <w:sz w:val="24"/>
          <w:szCs w:val="24"/>
        </w:rPr>
        <w:t>Nillumbik Shire Council supports and encourages the local community to initiate and establish community gardens with support from Council.</w:t>
      </w:r>
    </w:p>
    <w:p w14:paraId="73A57F0E" w14:textId="77777777" w:rsidR="0025279F" w:rsidRPr="00C81BA0" w:rsidRDefault="0025279F" w:rsidP="00CA6A2B">
      <w:pPr>
        <w:spacing w:before="120" w:after="120" w:line="360" w:lineRule="auto"/>
        <w:rPr>
          <w:rFonts w:ascii="Arial" w:hAnsi="Arial" w:cs="Arial"/>
          <w:sz w:val="24"/>
          <w:szCs w:val="24"/>
        </w:rPr>
      </w:pPr>
      <w:r w:rsidRPr="00C81BA0">
        <w:rPr>
          <w:rFonts w:ascii="Arial" w:hAnsi="Arial" w:cs="Arial"/>
          <w:sz w:val="24"/>
          <w:szCs w:val="24"/>
        </w:rPr>
        <w:t>A Planter Box is defined as a garden constructed above ground on an unused area of streetscape where produce grown can be shared by the community.</w:t>
      </w:r>
    </w:p>
    <w:p w14:paraId="2F082057" w14:textId="77777777" w:rsidR="0025279F" w:rsidRPr="00C81BA0" w:rsidRDefault="0025279F" w:rsidP="00CA6A2B">
      <w:pPr>
        <w:spacing w:before="120" w:after="120" w:line="360" w:lineRule="auto"/>
        <w:rPr>
          <w:rFonts w:ascii="Arial" w:hAnsi="Arial" w:cs="Arial"/>
          <w:sz w:val="24"/>
          <w:szCs w:val="24"/>
        </w:rPr>
      </w:pPr>
      <w:r w:rsidRPr="00C81BA0">
        <w:rPr>
          <w:rFonts w:ascii="Arial" w:hAnsi="Arial" w:cs="Arial"/>
          <w:sz w:val="24"/>
          <w:szCs w:val="24"/>
        </w:rPr>
        <w:t>Council’</w:t>
      </w:r>
      <w:r w:rsidR="002F72E4" w:rsidRPr="00C81BA0">
        <w:rPr>
          <w:rFonts w:ascii="Arial" w:hAnsi="Arial" w:cs="Arial"/>
          <w:sz w:val="24"/>
          <w:szCs w:val="24"/>
        </w:rPr>
        <w:t>s Planter Box G</w:t>
      </w:r>
      <w:r w:rsidR="00F447D9" w:rsidRPr="00C81BA0">
        <w:rPr>
          <w:rFonts w:ascii="Arial" w:hAnsi="Arial" w:cs="Arial"/>
          <w:sz w:val="24"/>
          <w:szCs w:val="24"/>
        </w:rPr>
        <w:t xml:space="preserve">uidelines and </w:t>
      </w:r>
      <w:r w:rsidR="00323603" w:rsidRPr="00C81BA0">
        <w:rPr>
          <w:rFonts w:ascii="Arial" w:hAnsi="Arial" w:cs="Arial"/>
          <w:sz w:val="24"/>
          <w:szCs w:val="24"/>
        </w:rPr>
        <w:t xml:space="preserve">Permit </w:t>
      </w:r>
      <w:r w:rsidR="002F72E4" w:rsidRPr="00C81BA0">
        <w:rPr>
          <w:rFonts w:ascii="Arial" w:hAnsi="Arial" w:cs="Arial"/>
          <w:sz w:val="24"/>
          <w:szCs w:val="24"/>
        </w:rPr>
        <w:t xml:space="preserve">application process </w:t>
      </w:r>
      <w:r w:rsidR="00F447D9" w:rsidRPr="00C81BA0">
        <w:rPr>
          <w:rFonts w:ascii="Arial" w:hAnsi="Arial" w:cs="Arial"/>
          <w:sz w:val="24"/>
          <w:szCs w:val="24"/>
        </w:rPr>
        <w:t>will assist in making community gardening in planter boxes effective, enjoyable and safe for all.</w:t>
      </w:r>
    </w:p>
    <w:p w14:paraId="186C3BC3" w14:textId="25D2A2F4" w:rsidR="00F447D9" w:rsidRPr="00C81BA0" w:rsidRDefault="00F447D9" w:rsidP="00CA6A2B">
      <w:pPr>
        <w:pStyle w:val="Heading2"/>
        <w:spacing w:before="120" w:after="120" w:line="360" w:lineRule="auto"/>
        <w:rPr>
          <w:rFonts w:ascii="Arial" w:hAnsi="Arial" w:cs="Arial"/>
          <w:color w:val="auto"/>
          <w:sz w:val="24"/>
          <w:szCs w:val="24"/>
        </w:rPr>
      </w:pPr>
      <w:bookmarkStart w:id="1" w:name="_Toc420572776"/>
      <w:r w:rsidRPr="00C81BA0">
        <w:rPr>
          <w:rFonts w:ascii="Arial" w:hAnsi="Arial" w:cs="Arial"/>
          <w:color w:val="auto"/>
          <w:sz w:val="24"/>
          <w:szCs w:val="24"/>
        </w:rPr>
        <w:t>Procedure for i</w:t>
      </w:r>
      <w:r w:rsidR="00CA6A2B" w:rsidRPr="00C81BA0">
        <w:rPr>
          <w:rFonts w:ascii="Arial" w:hAnsi="Arial" w:cs="Arial"/>
          <w:color w:val="auto"/>
          <w:sz w:val="24"/>
          <w:szCs w:val="24"/>
        </w:rPr>
        <w:t>nitiating a Planter Box project</w:t>
      </w:r>
      <w:bookmarkEnd w:id="1"/>
    </w:p>
    <w:p w14:paraId="0B3D5D6B" w14:textId="77777777" w:rsidR="007C57EA" w:rsidRPr="00C81BA0" w:rsidRDefault="00F447D9" w:rsidP="00CA6A2B">
      <w:pPr>
        <w:spacing w:before="120" w:after="120" w:line="360" w:lineRule="auto"/>
        <w:rPr>
          <w:rFonts w:ascii="Arial" w:hAnsi="Arial" w:cs="Arial"/>
          <w:b/>
          <w:sz w:val="24"/>
          <w:szCs w:val="24"/>
        </w:rPr>
      </w:pPr>
      <w:r w:rsidRPr="00C81BA0">
        <w:rPr>
          <w:rFonts w:ascii="Arial" w:hAnsi="Arial" w:cs="Arial"/>
          <w:b/>
          <w:sz w:val="24"/>
          <w:szCs w:val="24"/>
        </w:rPr>
        <w:t xml:space="preserve">Step 1: </w:t>
      </w:r>
      <w:r w:rsidR="007C57EA" w:rsidRPr="00C81BA0">
        <w:rPr>
          <w:rFonts w:ascii="Arial" w:hAnsi="Arial" w:cs="Arial"/>
          <w:b/>
          <w:sz w:val="24"/>
          <w:szCs w:val="24"/>
        </w:rPr>
        <w:t xml:space="preserve">Consider the </w:t>
      </w:r>
      <w:r w:rsidR="002F72E4" w:rsidRPr="00C81BA0">
        <w:rPr>
          <w:rFonts w:ascii="Arial" w:hAnsi="Arial" w:cs="Arial"/>
          <w:b/>
          <w:sz w:val="24"/>
          <w:szCs w:val="24"/>
        </w:rPr>
        <w:t xml:space="preserve">Planter Box </w:t>
      </w:r>
      <w:r w:rsidR="007C57EA" w:rsidRPr="00C81BA0">
        <w:rPr>
          <w:rFonts w:ascii="Arial" w:hAnsi="Arial" w:cs="Arial"/>
          <w:b/>
          <w:sz w:val="24"/>
          <w:szCs w:val="24"/>
        </w:rPr>
        <w:t>Guidelines</w:t>
      </w:r>
    </w:p>
    <w:p w14:paraId="4C35807A" w14:textId="77777777" w:rsidR="007C57EA" w:rsidRPr="00C81BA0" w:rsidRDefault="007C57EA" w:rsidP="00CA6A2B">
      <w:pPr>
        <w:spacing w:before="120" w:after="120" w:line="360" w:lineRule="auto"/>
        <w:rPr>
          <w:rFonts w:ascii="Arial" w:hAnsi="Arial" w:cs="Arial"/>
          <w:sz w:val="24"/>
          <w:szCs w:val="24"/>
        </w:rPr>
      </w:pPr>
      <w:r w:rsidRPr="00C81BA0">
        <w:rPr>
          <w:rFonts w:ascii="Arial" w:hAnsi="Arial" w:cs="Arial"/>
          <w:sz w:val="24"/>
          <w:szCs w:val="24"/>
        </w:rPr>
        <w:t xml:space="preserve">Read the </w:t>
      </w:r>
      <w:r w:rsidR="00AE6420" w:rsidRPr="00C81BA0">
        <w:rPr>
          <w:rFonts w:ascii="Arial" w:hAnsi="Arial" w:cs="Arial"/>
          <w:sz w:val="24"/>
          <w:szCs w:val="24"/>
        </w:rPr>
        <w:t>Planter Box G</w:t>
      </w:r>
      <w:r w:rsidRPr="00C81BA0">
        <w:rPr>
          <w:rFonts w:ascii="Arial" w:hAnsi="Arial" w:cs="Arial"/>
          <w:sz w:val="24"/>
          <w:szCs w:val="24"/>
        </w:rPr>
        <w:t>uidelines and consider any potential barriers that may arise.</w:t>
      </w:r>
    </w:p>
    <w:p w14:paraId="3B8EA169" w14:textId="77777777" w:rsidR="00F447D9" w:rsidRPr="00C81BA0" w:rsidRDefault="007C57EA" w:rsidP="00CA6A2B">
      <w:pPr>
        <w:spacing w:before="120" w:after="120" w:line="360" w:lineRule="auto"/>
        <w:rPr>
          <w:rFonts w:ascii="Arial" w:hAnsi="Arial" w:cs="Arial"/>
          <w:b/>
          <w:sz w:val="24"/>
          <w:szCs w:val="24"/>
        </w:rPr>
      </w:pPr>
      <w:r w:rsidRPr="00C81BA0">
        <w:rPr>
          <w:rFonts w:ascii="Arial" w:hAnsi="Arial" w:cs="Arial"/>
          <w:b/>
          <w:sz w:val="24"/>
          <w:szCs w:val="24"/>
        </w:rPr>
        <w:t xml:space="preserve">Step 2: </w:t>
      </w:r>
      <w:r w:rsidR="00F447D9" w:rsidRPr="00C81BA0">
        <w:rPr>
          <w:rFonts w:ascii="Arial" w:hAnsi="Arial" w:cs="Arial"/>
          <w:b/>
          <w:sz w:val="24"/>
          <w:szCs w:val="24"/>
        </w:rPr>
        <w:t>Secure a site</w:t>
      </w:r>
    </w:p>
    <w:p w14:paraId="69D311DB" w14:textId="5386589C" w:rsidR="00EC7CD6" w:rsidRPr="00C81BA0" w:rsidRDefault="00EC7CD6" w:rsidP="00CA6A2B">
      <w:pPr>
        <w:spacing w:before="120" w:after="120" w:line="360" w:lineRule="auto"/>
        <w:rPr>
          <w:rFonts w:ascii="Arial" w:hAnsi="Arial" w:cs="Arial"/>
          <w:color w:val="262626"/>
          <w:sz w:val="24"/>
          <w:szCs w:val="24"/>
        </w:rPr>
      </w:pPr>
      <w:r w:rsidRPr="00C81BA0">
        <w:rPr>
          <w:rFonts w:ascii="Arial" w:hAnsi="Arial" w:cs="Arial"/>
          <w:color w:val="262626"/>
          <w:sz w:val="24"/>
          <w:szCs w:val="24"/>
        </w:rPr>
        <w:t xml:space="preserve">Community gardeners are encouraged to meet with Council </w:t>
      </w:r>
      <w:r w:rsidR="0083240A" w:rsidRPr="00C81BA0">
        <w:rPr>
          <w:rFonts w:ascii="Arial" w:hAnsi="Arial" w:cs="Arial"/>
          <w:color w:val="262626"/>
          <w:sz w:val="24"/>
          <w:szCs w:val="24"/>
        </w:rPr>
        <w:t xml:space="preserve">at </w:t>
      </w:r>
      <w:r w:rsidRPr="00C81BA0">
        <w:rPr>
          <w:rFonts w:ascii="Arial" w:hAnsi="Arial" w:cs="Arial"/>
          <w:color w:val="262626"/>
          <w:sz w:val="24"/>
          <w:szCs w:val="24"/>
        </w:rPr>
        <w:t xml:space="preserve">the potential planter box location to ascertain any site </w:t>
      </w:r>
      <w:r w:rsidR="007C57EA" w:rsidRPr="00C81BA0">
        <w:rPr>
          <w:rFonts w:ascii="Arial" w:hAnsi="Arial" w:cs="Arial"/>
          <w:color w:val="262626"/>
          <w:sz w:val="24"/>
          <w:szCs w:val="24"/>
        </w:rPr>
        <w:t xml:space="preserve">or design </w:t>
      </w:r>
      <w:r w:rsidRPr="00C81BA0">
        <w:rPr>
          <w:rFonts w:ascii="Arial" w:hAnsi="Arial" w:cs="Arial"/>
          <w:color w:val="262626"/>
          <w:sz w:val="24"/>
          <w:szCs w:val="24"/>
        </w:rPr>
        <w:t>constraints</w:t>
      </w:r>
      <w:r w:rsidR="007C57EA" w:rsidRPr="00C81BA0">
        <w:rPr>
          <w:rFonts w:ascii="Arial" w:hAnsi="Arial" w:cs="Arial"/>
          <w:color w:val="262626"/>
          <w:sz w:val="24"/>
          <w:szCs w:val="24"/>
        </w:rPr>
        <w:t xml:space="preserve"> in relation to the Guidelines</w:t>
      </w:r>
      <w:r w:rsidRPr="00C81BA0">
        <w:rPr>
          <w:rFonts w:ascii="Arial" w:hAnsi="Arial" w:cs="Arial"/>
          <w:color w:val="262626"/>
          <w:sz w:val="24"/>
          <w:szCs w:val="24"/>
        </w:rPr>
        <w:t xml:space="preserve"> and to identify whether approvals from Council or other relevant government agencies are required.</w:t>
      </w:r>
    </w:p>
    <w:p w14:paraId="61610128" w14:textId="77777777" w:rsidR="00F447D9" w:rsidRPr="00C81BA0" w:rsidRDefault="007C57EA" w:rsidP="00CA6A2B">
      <w:pPr>
        <w:spacing w:before="120" w:after="120" w:line="360" w:lineRule="auto"/>
        <w:rPr>
          <w:rFonts w:ascii="Arial" w:hAnsi="Arial" w:cs="Arial"/>
          <w:b/>
          <w:sz w:val="24"/>
          <w:szCs w:val="24"/>
        </w:rPr>
      </w:pPr>
      <w:r w:rsidRPr="00C81BA0">
        <w:rPr>
          <w:rFonts w:ascii="Arial" w:hAnsi="Arial" w:cs="Arial"/>
          <w:b/>
          <w:sz w:val="24"/>
          <w:szCs w:val="24"/>
        </w:rPr>
        <w:t>Step 3</w:t>
      </w:r>
      <w:r w:rsidR="00F447D9" w:rsidRPr="00C81BA0">
        <w:rPr>
          <w:rFonts w:ascii="Arial" w:hAnsi="Arial" w:cs="Arial"/>
          <w:b/>
          <w:sz w:val="24"/>
          <w:szCs w:val="24"/>
        </w:rPr>
        <w:t>: Secure support</w:t>
      </w:r>
    </w:p>
    <w:p w14:paraId="61764C5F" w14:textId="193E3F3E" w:rsidR="00F447D9" w:rsidRPr="00C81BA0" w:rsidRDefault="00F447D9" w:rsidP="00CA6A2B">
      <w:pPr>
        <w:spacing w:before="120" w:after="120" w:line="360" w:lineRule="auto"/>
        <w:rPr>
          <w:rFonts w:ascii="Arial" w:hAnsi="Arial" w:cs="Arial"/>
          <w:sz w:val="24"/>
          <w:szCs w:val="24"/>
        </w:rPr>
      </w:pPr>
      <w:r w:rsidRPr="00C81BA0">
        <w:rPr>
          <w:rFonts w:ascii="Arial" w:hAnsi="Arial" w:cs="Arial"/>
          <w:sz w:val="24"/>
          <w:szCs w:val="24"/>
        </w:rPr>
        <w:t>It is essential that you discuss your idea to establish pl</w:t>
      </w:r>
      <w:r w:rsidR="00A56ED2" w:rsidRPr="00C81BA0">
        <w:rPr>
          <w:rFonts w:ascii="Arial" w:hAnsi="Arial" w:cs="Arial"/>
          <w:sz w:val="24"/>
          <w:szCs w:val="24"/>
        </w:rPr>
        <w:t>anter boxes with people and businesses in the area that may be affected by the project</w:t>
      </w:r>
      <w:r w:rsidRPr="00C81BA0">
        <w:rPr>
          <w:rFonts w:ascii="Arial" w:hAnsi="Arial" w:cs="Arial"/>
          <w:sz w:val="24"/>
          <w:szCs w:val="24"/>
        </w:rPr>
        <w:t>. As a guide, it is a good idea to consult neighbours</w:t>
      </w:r>
      <w:r w:rsidR="009032B8" w:rsidRPr="00C81BA0">
        <w:rPr>
          <w:rFonts w:ascii="Arial" w:hAnsi="Arial" w:cs="Arial"/>
          <w:sz w:val="24"/>
          <w:szCs w:val="24"/>
        </w:rPr>
        <w:t>/businesses</w:t>
      </w:r>
      <w:r w:rsidRPr="00C81BA0">
        <w:rPr>
          <w:rFonts w:ascii="Arial" w:hAnsi="Arial" w:cs="Arial"/>
          <w:sz w:val="24"/>
          <w:szCs w:val="24"/>
        </w:rPr>
        <w:t xml:space="preserve"> within 25 metres of your proposed planter box site. You should explain your initiative </w:t>
      </w:r>
      <w:r w:rsidR="00EC7CD6" w:rsidRPr="00C81BA0">
        <w:rPr>
          <w:rFonts w:ascii="Arial" w:hAnsi="Arial" w:cs="Arial"/>
          <w:sz w:val="24"/>
          <w:szCs w:val="24"/>
        </w:rPr>
        <w:t xml:space="preserve">to people who frequent the space </w:t>
      </w:r>
      <w:r w:rsidR="00A56ED2" w:rsidRPr="00C81BA0">
        <w:rPr>
          <w:rFonts w:ascii="Arial" w:hAnsi="Arial" w:cs="Arial"/>
          <w:sz w:val="24"/>
          <w:szCs w:val="24"/>
        </w:rPr>
        <w:t>and give them</w:t>
      </w:r>
      <w:r w:rsidRPr="00C81BA0">
        <w:rPr>
          <w:rFonts w:ascii="Arial" w:hAnsi="Arial" w:cs="Arial"/>
          <w:sz w:val="24"/>
          <w:szCs w:val="24"/>
        </w:rPr>
        <w:t xml:space="preserve"> an opportunity to comment.</w:t>
      </w:r>
      <w:r w:rsidR="00A56ED2" w:rsidRPr="00C81BA0">
        <w:rPr>
          <w:rFonts w:ascii="Arial" w:hAnsi="Arial" w:cs="Arial"/>
          <w:sz w:val="24"/>
          <w:szCs w:val="24"/>
        </w:rPr>
        <w:t xml:space="preserve"> This could be done via a community gathering, social media or other means.</w:t>
      </w:r>
    </w:p>
    <w:p w14:paraId="125CC77C" w14:textId="77777777" w:rsidR="00F447D9" w:rsidRPr="00C81BA0" w:rsidRDefault="00F447D9" w:rsidP="00CA6A2B">
      <w:pPr>
        <w:spacing w:before="120" w:after="120" w:line="360" w:lineRule="auto"/>
        <w:rPr>
          <w:rFonts w:ascii="Arial" w:hAnsi="Arial" w:cs="Arial"/>
          <w:sz w:val="24"/>
          <w:szCs w:val="24"/>
        </w:rPr>
      </w:pPr>
      <w:r w:rsidRPr="00C81BA0">
        <w:rPr>
          <w:rFonts w:ascii="Arial" w:hAnsi="Arial" w:cs="Arial"/>
          <w:sz w:val="24"/>
          <w:szCs w:val="24"/>
        </w:rPr>
        <w:t>Applicants are required to provide Council with evidence of local consultation.</w:t>
      </w:r>
    </w:p>
    <w:p w14:paraId="0C5D93E7" w14:textId="77777777" w:rsidR="00323603" w:rsidRPr="00C81BA0" w:rsidRDefault="007C57EA" w:rsidP="00CA6A2B">
      <w:pPr>
        <w:spacing w:before="120" w:after="120" w:line="360" w:lineRule="auto"/>
        <w:rPr>
          <w:rFonts w:ascii="Arial" w:hAnsi="Arial" w:cs="Arial"/>
          <w:b/>
          <w:sz w:val="24"/>
          <w:szCs w:val="24"/>
        </w:rPr>
      </w:pPr>
      <w:r w:rsidRPr="00C81BA0">
        <w:rPr>
          <w:rFonts w:ascii="Arial" w:hAnsi="Arial" w:cs="Arial"/>
          <w:b/>
          <w:sz w:val="24"/>
          <w:szCs w:val="24"/>
        </w:rPr>
        <w:t>Step 4: Complete the Planter Box Permit application form</w:t>
      </w:r>
    </w:p>
    <w:p w14:paraId="7CFFACB4" w14:textId="35639D43" w:rsidR="000E09A1" w:rsidRPr="00C81BA0" w:rsidRDefault="000E09A1" w:rsidP="00CA6A2B">
      <w:pPr>
        <w:spacing w:before="120" w:after="120" w:line="360" w:lineRule="auto"/>
        <w:rPr>
          <w:rFonts w:ascii="Arial" w:hAnsi="Arial" w:cs="Arial"/>
          <w:b/>
          <w:sz w:val="24"/>
          <w:szCs w:val="24"/>
          <w:u w:val="single"/>
        </w:rPr>
      </w:pPr>
      <w:r w:rsidRPr="00C81BA0">
        <w:rPr>
          <w:rFonts w:ascii="Arial" w:hAnsi="Arial" w:cs="Arial"/>
          <w:sz w:val="24"/>
          <w:szCs w:val="24"/>
        </w:rPr>
        <w:t>Complete and submit the application form including the requested attachments.</w:t>
      </w:r>
      <w:r w:rsidRPr="00C81BA0">
        <w:rPr>
          <w:rFonts w:ascii="Arial" w:hAnsi="Arial" w:cs="Arial"/>
          <w:b/>
          <w:sz w:val="24"/>
          <w:szCs w:val="24"/>
          <w:u w:val="single"/>
        </w:rPr>
        <w:br w:type="page"/>
      </w:r>
    </w:p>
    <w:p w14:paraId="77916089" w14:textId="77777777" w:rsidR="000E09A1" w:rsidRPr="00C81BA0" w:rsidRDefault="000E09A1" w:rsidP="00CA6A2B">
      <w:pPr>
        <w:pStyle w:val="Heading2"/>
        <w:spacing w:before="120" w:after="120" w:line="360" w:lineRule="auto"/>
        <w:rPr>
          <w:rFonts w:ascii="Arial" w:hAnsi="Arial" w:cs="Arial"/>
          <w:color w:val="auto"/>
          <w:sz w:val="24"/>
          <w:szCs w:val="24"/>
        </w:rPr>
      </w:pPr>
      <w:bookmarkStart w:id="2" w:name="_Toc420572777"/>
      <w:r w:rsidRPr="00C81BA0">
        <w:rPr>
          <w:rFonts w:ascii="Arial" w:hAnsi="Arial" w:cs="Arial"/>
          <w:color w:val="auto"/>
          <w:sz w:val="24"/>
          <w:szCs w:val="24"/>
        </w:rPr>
        <w:t>Planter Box Guidelines</w:t>
      </w:r>
      <w:bookmarkEnd w:id="2"/>
    </w:p>
    <w:p w14:paraId="1F315E3C" w14:textId="77777777" w:rsidR="000E09A1" w:rsidRPr="00C81BA0" w:rsidRDefault="000E09A1" w:rsidP="00CA6A2B">
      <w:pPr>
        <w:pStyle w:val="Heading3"/>
        <w:rPr>
          <w:rFonts w:ascii="Arial" w:hAnsi="Arial" w:cs="Arial"/>
          <w:color w:val="auto"/>
          <w:sz w:val="24"/>
          <w:szCs w:val="24"/>
        </w:rPr>
      </w:pPr>
      <w:bookmarkStart w:id="3" w:name="_Toc420572778"/>
      <w:r w:rsidRPr="00C81BA0">
        <w:rPr>
          <w:rFonts w:ascii="Arial" w:hAnsi="Arial" w:cs="Arial"/>
          <w:color w:val="auto"/>
          <w:sz w:val="24"/>
          <w:szCs w:val="24"/>
        </w:rPr>
        <w:t>Insurance</w:t>
      </w:r>
      <w:bookmarkEnd w:id="3"/>
    </w:p>
    <w:p w14:paraId="43F8DE04" w14:textId="77777777" w:rsidR="000E09A1" w:rsidRPr="00C81BA0" w:rsidRDefault="000E09A1" w:rsidP="005D63BA">
      <w:pPr>
        <w:numPr>
          <w:ilvl w:val="0"/>
          <w:numId w:val="7"/>
        </w:numPr>
        <w:ind w:left="567" w:hanging="567"/>
        <w:jc w:val="both"/>
        <w:rPr>
          <w:rFonts w:ascii="Arial" w:hAnsi="Arial" w:cs="Arial"/>
          <w:sz w:val="24"/>
          <w:szCs w:val="24"/>
        </w:rPr>
      </w:pPr>
      <w:r w:rsidRPr="00C81BA0">
        <w:rPr>
          <w:rFonts w:ascii="Arial" w:hAnsi="Arial" w:cs="Arial"/>
          <w:sz w:val="24"/>
          <w:szCs w:val="24"/>
        </w:rPr>
        <w:t>Public liability insurance must be obtained to the minimum value of $10 million. A copy must be provided to Council.</w:t>
      </w:r>
    </w:p>
    <w:p w14:paraId="3D6A1E76" w14:textId="77777777" w:rsidR="000E09A1" w:rsidRPr="00C81BA0" w:rsidRDefault="000E09A1" w:rsidP="00CA6A2B">
      <w:pPr>
        <w:pStyle w:val="Heading3"/>
        <w:rPr>
          <w:rFonts w:ascii="Arial" w:hAnsi="Arial" w:cs="Arial"/>
          <w:color w:val="auto"/>
          <w:sz w:val="24"/>
          <w:szCs w:val="24"/>
        </w:rPr>
      </w:pPr>
      <w:bookmarkStart w:id="4" w:name="_Toc420572779"/>
      <w:r w:rsidRPr="00C81BA0">
        <w:rPr>
          <w:rFonts w:ascii="Arial" w:hAnsi="Arial" w:cs="Arial"/>
          <w:color w:val="auto"/>
          <w:sz w:val="24"/>
          <w:szCs w:val="24"/>
        </w:rPr>
        <w:t>Location</w:t>
      </w:r>
      <w:bookmarkEnd w:id="4"/>
    </w:p>
    <w:p w14:paraId="2B1F7AFF" w14:textId="2589F00F" w:rsidR="00BC49E5" w:rsidRPr="00C81BA0" w:rsidRDefault="005D0C08" w:rsidP="00CA6A2B">
      <w:pPr>
        <w:numPr>
          <w:ilvl w:val="0"/>
          <w:numId w:val="7"/>
        </w:numPr>
        <w:ind w:left="567" w:hanging="567"/>
        <w:jc w:val="both"/>
        <w:rPr>
          <w:rFonts w:ascii="Arial" w:hAnsi="Arial" w:cs="Arial"/>
          <w:sz w:val="24"/>
          <w:szCs w:val="24"/>
        </w:rPr>
      </w:pPr>
      <w:r>
        <w:rPr>
          <w:rFonts w:ascii="Arial" w:hAnsi="Arial" w:cs="Arial"/>
          <w:sz w:val="24"/>
          <w:szCs w:val="24"/>
        </w:rPr>
        <w:t>The planter boxes should be positioned to receive sufficient sunlight</w:t>
      </w:r>
      <w:r w:rsidR="00BC49E5" w:rsidRPr="00C81BA0">
        <w:rPr>
          <w:rFonts w:ascii="Arial" w:hAnsi="Arial" w:cs="Arial"/>
          <w:sz w:val="24"/>
          <w:szCs w:val="24"/>
        </w:rPr>
        <w:t>.</w:t>
      </w:r>
    </w:p>
    <w:p w14:paraId="71BE5237" w14:textId="7C5C6CEC"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The garden boxes are not to create an</w:t>
      </w:r>
      <w:r w:rsidR="00A56ED2" w:rsidRPr="00C81BA0">
        <w:rPr>
          <w:rFonts w:ascii="Arial" w:hAnsi="Arial" w:cs="Arial"/>
          <w:sz w:val="24"/>
          <w:szCs w:val="24"/>
        </w:rPr>
        <w:t>y</w:t>
      </w:r>
      <w:r w:rsidRPr="00C81BA0">
        <w:rPr>
          <w:rFonts w:ascii="Arial" w:hAnsi="Arial" w:cs="Arial"/>
          <w:sz w:val="24"/>
          <w:szCs w:val="24"/>
        </w:rPr>
        <w:t xml:space="preserve"> access barriers or hazards for pedestrians, road users</w:t>
      </w:r>
      <w:r w:rsidR="0083240A" w:rsidRPr="00C81BA0">
        <w:rPr>
          <w:rFonts w:ascii="Arial" w:hAnsi="Arial" w:cs="Arial"/>
          <w:sz w:val="24"/>
          <w:szCs w:val="24"/>
        </w:rPr>
        <w:t>,</w:t>
      </w:r>
      <w:r w:rsidRPr="00C81BA0">
        <w:rPr>
          <w:rFonts w:ascii="Arial" w:hAnsi="Arial" w:cs="Arial"/>
          <w:sz w:val="24"/>
          <w:szCs w:val="24"/>
        </w:rPr>
        <w:t xml:space="preserve"> neighbouring properties, public utilities, trees or services.</w:t>
      </w:r>
    </w:p>
    <w:p w14:paraId="2D64F00F"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Garden boxes are to be located at least 0.5m from the kerb and 1.8m from the property line.</w:t>
      </w:r>
    </w:p>
    <w:p w14:paraId="145A2E78"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They must have a minimum height of 0.4m, to avoid creating a trip hazard to pedestrians, and a maximum height of 1.0m, to maintain clear sight lines for pedestrians and road users.</w:t>
      </w:r>
    </w:p>
    <w:p w14:paraId="62B55BDA"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 xml:space="preserve">They must have a maximum length of 1.5m, to avoid creating an access barrier to pedestrians and road users and a maximum width of 1.2m. This includes any seat attached to the box. Longer lengths and wider widths may be agreed to for boxes not adjacent to car spaces but these would be assessed on a case by case basis. </w:t>
      </w:r>
    </w:p>
    <w:p w14:paraId="6291A51E" w14:textId="50A7B465"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Must be placed at least 1.5m from street furniture, including seats, bicycle rails, telephones, rubbish bins</w:t>
      </w:r>
      <w:r w:rsidR="0083240A" w:rsidRPr="00C81BA0">
        <w:rPr>
          <w:rFonts w:ascii="Arial" w:hAnsi="Arial" w:cs="Arial"/>
          <w:sz w:val="24"/>
          <w:szCs w:val="24"/>
        </w:rPr>
        <w:t>,</w:t>
      </w:r>
      <w:r w:rsidRPr="00C81BA0">
        <w:rPr>
          <w:rFonts w:ascii="Arial" w:hAnsi="Arial" w:cs="Arial"/>
          <w:sz w:val="24"/>
          <w:szCs w:val="24"/>
        </w:rPr>
        <w:t xml:space="preserve"> services and utilities (such as poles, pits) and other garden boxes.</w:t>
      </w:r>
    </w:p>
    <w:p w14:paraId="08785175"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Boxes should not damage the footpath or any property and any damage must be repaired to Council satisfaction. Garden boxes cannot be fixed to the footpath.</w:t>
      </w:r>
    </w:p>
    <w:p w14:paraId="0AD9BC04"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Occupants of the neighbouring property must agree to the garden box location and evidence of this provided to Council.</w:t>
      </w:r>
    </w:p>
    <w:p w14:paraId="5E0E9601" w14:textId="2CB9981F"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They can’t be placed over existing garden beds, unless approval is grant</w:t>
      </w:r>
      <w:r w:rsidR="00A56ED2" w:rsidRPr="00C81BA0">
        <w:rPr>
          <w:rFonts w:ascii="Arial" w:hAnsi="Arial" w:cs="Arial"/>
          <w:sz w:val="24"/>
          <w:szCs w:val="24"/>
        </w:rPr>
        <w:t>ed</w:t>
      </w:r>
      <w:r w:rsidRPr="00C81BA0">
        <w:rPr>
          <w:rFonts w:ascii="Arial" w:hAnsi="Arial" w:cs="Arial"/>
          <w:sz w:val="24"/>
          <w:szCs w:val="24"/>
        </w:rPr>
        <w:t xml:space="preserve"> by Council.</w:t>
      </w:r>
    </w:p>
    <w:p w14:paraId="709D992D" w14:textId="77777777" w:rsidR="000E09A1" w:rsidRPr="00C81BA0" w:rsidRDefault="000E09A1" w:rsidP="00CA6A2B">
      <w:pPr>
        <w:pStyle w:val="Heading3"/>
        <w:rPr>
          <w:rFonts w:ascii="Arial" w:hAnsi="Arial" w:cs="Arial"/>
          <w:color w:val="auto"/>
          <w:sz w:val="24"/>
          <w:szCs w:val="24"/>
        </w:rPr>
      </w:pPr>
      <w:bookmarkStart w:id="5" w:name="_Toc420572780"/>
      <w:r w:rsidRPr="00C81BA0">
        <w:rPr>
          <w:rFonts w:ascii="Arial" w:hAnsi="Arial" w:cs="Arial"/>
          <w:color w:val="auto"/>
          <w:sz w:val="24"/>
          <w:szCs w:val="24"/>
        </w:rPr>
        <w:t>Design</w:t>
      </w:r>
      <w:bookmarkEnd w:id="5"/>
    </w:p>
    <w:p w14:paraId="690A3401" w14:textId="644A51A1"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Boxes are to be made of materials that comply with the ‘</w:t>
      </w:r>
      <w:r w:rsidR="00AC7C0B" w:rsidRPr="00C81BA0">
        <w:rPr>
          <w:rFonts w:ascii="Arial" w:hAnsi="Arial" w:cs="Arial"/>
          <w:sz w:val="24"/>
          <w:szCs w:val="24"/>
        </w:rPr>
        <w:t xml:space="preserve">Local </w:t>
      </w:r>
      <w:r w:rsidRPr="00C81BA0">
        <w:rPr>
          <w:rFonts w:ascii="Arial" w:hAnsi="Arial" w:cs="Arial"/>
          <w:sz w:val="24"/>
          <w:szCs w:val="24"/>
        </w:rPr>
        <w:t xml:space="preserve">Design Guidelines’ </w:t>
      </w:r>
      <w:r w:rsidR="00A56ED2" w:rsidRPr="00C81BA0">
        <w:rPr>
          <w:rFonts w:ascii="Arial" w:hAnsi="Arial" w:cs="Arial"/>
          <w:sz w:val="24"/>
          <w:szCs w:val="24"/>
        </w:rPr>
        <w:t xml:space="preserve">(available on Council’s website) </w:t>
      </w:r>
      <w:r w:rsidRPr="00C81BA0">
        <w:rPr>
          <w:rFonts w:ascii="Arial" w:hAnsi="Arial" w:cs="Arial"/>
          <w:sz w:val="24"/>
          <w:szCs w:val="24"/>
        </w:rPr>
        <w:t>and be generally visible during the day and night. Consider attaching fluorescent strips to all sides of the box in order for your planter box to be visible at night.</w:t>
      </w:r>
    </w:p>
    <w:p w14:paraId="4779F057" w14:textId="77777777"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 xml:space="preserve">Geo-fabric or similar product must be installed and fixed to the inside of the garden boxes to prevent soil and silt from washing out of the boxes. </w:t>
      </w:r>
    </w:p>
    <w:p w14:paraId="2C061B9D" w14:textId="640243F8"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 xml:space="preserve">They must be stable, durable, and free of protrusions, stakes, </w:t>
      </w:r>
      <w:proofErr w:type="gramStart"/>
      <w:r w:rsidRPr="00C81BA0">
        <w:rPr>
          <w:rFonts w:ascii="Arial" w:hAnsi="Arial" w:cs="Arial"/>
          <w:sz w:val="24"/>
          <w:szCs w:val="24"/>
        </w:rPr>
        <w:t>guide</w:t>
      </w:r>
      <w:proofErr w:type="gramEnd"/>
      <w:r w:rsidRPr="00C81BA0">
        <w:rPr>
          <w:rFonts w:ascii="Arial" w:hAnsi="Arial" w:cs="Arial"/>
          <w:sz w:val="24"/>
          <w:szCs w:val="24"/>
        </w:rPr>
        <w:t xml:space="preserve"> wires, protruding nails, sharp edges, tall vegetation and spikey vegetation.</w:t>
      </w:r>
    </w:p>
    <w:p w14:paraId="015E1FFE" w14:textId="40E5627F" w:rsidR="000E09A1" w:rsidRPr="00C81BA0" w:rsidRDefault="000E09A1" w:rsidP="00CA6A2B">
      <w:pPr>
        <w:numPr>
          <w:ilvl w:val="0"/>
          <w:numId w:val="7"/>
        </w:numPr>
        <w:ind w:left="567" w:hanging="567"/>
        <w:jc w:val="both"/>
        <w:rPr>
          <w:rFonts w:ascii="Arial" w:hAnsi="Arial" w:cs="Arial"/>
          <w:sz w:val="24"/>
          <w:szCs w:val="24"/>
        </w:rPr>
      </w:pPr>
      <w:r w:rsidRPr="00C81BA0">
        <w:rPr>
          <w:rFonts w:ascii="Arial" w:hAnsi="Arial" w:cs="Arial"/>
          <w:sz w:val="24"/>
          <w:szCs w:val="24"/>
        </w:rPr>
        <w:t>Advertising of any type is not permitted to be attached in any way to the garden boxes. The name of the group, family or person who has installed or is maintaining the boxes is considered acceptable. The maximum size of this plaque is to be the equivalent of an A4 piece of paper. A plain font and neutral colour text must be used.</w:t>
      </w:r>
      <w:r w:rsidR="00A56ED2" w:rsidRPr="00C81BA0">
        <w:rPr>
          <w:rFonts w:ascii="Arial" w:hAnsi="Arial" w:cs="Arial"/>
          <w:sz w:val="24"/>
          <w:szCs w:val="24"/>
        </w:rPr>
        <w:t xml:space="preserve"> Small (maximum size A4) informative and educational signage may be erected explaining the garden or inviting people to “help themselves”.</w:t>
      </w:r>
    </w:p>
    <w:p w14:paraId="12FE1178"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No CCA treated wood is to be used.</w:t>
      </w:r>
    </w:p>
    <w:p w14:paraId="37F0D2EE" w14:textId="77777777" w:rsidR="000E09A1" w:rsidRPr="00C81BA0" w:rsidRDefault="000E09A1" w:rsidP="00CA6A2B">
      <w:pPr>
        <w:pStyle w:val="Heading3"/>
        <w:rPr>
          <w:rFonts w:ascii="Arial" w:hAnsi="Arial" w:cs="Arial"/>
          <w:color w:val="auto"/>
          <w:sz w:val="24"/>
          <w:szCs w:val="24"/>
        </w:rPr>
      </w:pPr>
      <w:bookmarkStart w:id="6" w:name="_Toc420572781"/>
      <w:r w:rsidRPr="00C81BA0">
        <w:rPr>
          <w:rFonts w:ascii="Arial" w:hAnsi="Arial" w:cs="Arial"/>
          <w:color w:val="auto"/>
          <w:sz w:val="24"/>
          <w:szCs w:val="24"/>
        </w:rPr>
        <w:t>Maintenance</w:t>
      </w:r>
      <w:bookmarkEnd w:id="6"/>
    </w:p>
    <w:p w14:paraId="2CD8CB7E"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 xml:space="preserve">It is important to consider the visual impact of your planter box on the streetscape and to maintain your garden. The boxes must be well maintained to ensure they remain safe, clean, healthy, tidy and attractive. </w:t>
      </w:r>
    </w:p>
    <w:p w14:paraId="14036689"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When you work on your planter box, health and safety precautions are your responsibility. Consider the following basic safety precautions: appropriate clothing, appropriate and safe use of tools, being sun smart, careful handling of materials and soils.</w:t>
      </w:r>
    </w:p>
    <w:p w14:paraId="61814D5D" w14:textId="6893FF5E" w:rsidR="000E09A1" w:rsidRPr="00C81BA0" w:rsidRDefault="00BC49E5" w:rsidP="00C81BA0">
      <w:pPr>
        <w:numPr>
          <w:ilvl w:val="0"/>
          <w:numId w:val="7"/>
        </w:numPr>
        <w:ind w:left="567" w:hanging="567"/>
        <w:jc w:val="both"/>
        <w:rPr>
          <w:rFonts w:ascii="Arial" w:hAnsi="Arial" w:cs="Arial"/>
          <w:sz w:val="24"/>
          <w:szCs w:val="24"/>
        </w:rPr>
      </w:pPr>
      <w:r w:rsidRPr="00C81BA0">
        <w:rPr>
          <w:rFonts w:ascii="Arial" w:hAnsi="Arial" w:cs="Arial"/>
          <w:sz w:val="24"/>
          <w:szCs w:val="24"/>
        </w:rPr>
        <w:t xml:space="preserve">Suitable plants should be </w:t>
      </w:r>
      <w:r w:rsidR="00C81BA0" w:rsidRPr="00C81BA0">
        <w:rPr>
          <w:rFonts w:ascii="Arial" w:hAnsi="Arial" w:cs="Arial"/>
          <w:sz w:val="24"/>
          <w:szCs w:val="24"/>
        </w:rPr>
        <w:t>used;</w:t>
      </w:r>
      <w:r w:rsidRPr="00C81BA0">
        <w:rPr>
          <w:rFonts w:ascii="Arial" w:hAnsi="Arial" w:cs="Arial"/>
          <w:sz w:val="24"/>
          <w:szCs w:val="24"/>
        </w:rPr>
        <w:t xml:space="preserve"> </w:t>
      </w:r>
      <w:r w:rsidR="000E09A1" w:rsidRPr="00C81BA0">
        <w:rPr>
          <w:rFonts w:ascii="Arial" w:hAnsi="Arial" w:cs="Arial"/>
          <w:sz w:val="24"/>
          <w:szCs w:val="24"/>
        </w:rPr>
        <w:t>however</w:t>
      </w:r>
      <w:r w:rsidR="0083240A" w:rsidRPr="00C81BA0">
        <w:rPr>
          <w:rFonts w:ascii="Arial" w:hAnsi="Arial" w:cs="Arial"/>
          <w:sz w:val="24"/>
          <w:szCs w:val="24"/>
        </w:rPr>
        <w:t>,</w:t>
      </w:r>
      <w:r w:rsidR="000E09A1" w:rsidRPr="00C81BA0">
        <w:rPr>
          <w:rFonts w:ascii="Arial" w:hAnsi="Arial" w:cs="Arial"/>
          <w:sz w:val="24"/>
          <w:szCs w:val="24"/>
        </w:rPr>
        <w:t xml:space="preserve"> </w:t>
      </w:r>
      <w:r w:rsidR="00AC7C0B" w:rsidRPr="00C81BA0">
        <w:rPr>
          <w:rFonts w:ascii="Arial" w:hAnsi="Arial" w:cs="Arial"/>
          <w:sz w:val="24"/>
          <w:szCs w:val="24"/>
        </w:rPr>
        <w:t xml:space="preserve">environmental </w:t>
      </w:r>
      <w:r w:rsidR="000E09A1" w:rsidRPr="00C81BA0">
        <w:rPr>
          <w:rFonts w:ascii="Arial" w:hAnsi="Arial" w:cs="Arial"/>
          <w:sz w:val="24"/>
          <w:szCs w:val="24"/>
        </w:rPr>
        <w:t xml:space="preserve">weeds of any kind </w:t>
      </w:r>
      <w:r w:rsidR="00C7076E">
        <w:rPr>
          <w:rFonts w:ascii="Arial" w:hAnsi="Arial" w:cs="Arial"/>
          <w:sz w:val="24"/>
          <w:szCs w:val="24"/>
        </w:rPr>
        <w:t xml:space="preserve">and genetically modified products </w:t>
      </w:r>
      <w:r w:rsidR="000E09A1" w:rsidRPr="00C81BA0">
        <w:rPr>
          <w:rFonts w:ascii="Arial" w:hAnsi="Arial" w:cs="Arial"/>
          <w:sz w:val="24"/>
          <w:szCs w:val="24"/>
        </w:rPr>
        <w:t>are not permitted.</w:t>
      </w:r>
    </w:p>
    <w:p w14:paraId="698C5253" w14:textId="092722F8" w:rsidR="000E09A1" w:rsidRPr="00C81BA0" w:rsidRDefault="005D0C08" w:rsidP="00C81BA0">
      <w:pPr>
        <w:numPr>
          <w:ilvl w:val="0"/>
          <w:numId w:val="7"/>
        </w:numPr>
        <w:ind w:left="567" w:hanging="567"/>
        <w:jc w:val="both"/>
        <w:rPr>
          <w:rFonts w:ascii="Arial" w:hAnsi="Arial" w:cs="Arial"/>
          <w:sz w:val="24"/>
          <w:szCs w:val="24"/>
        </w:rPr>
      </w:pPr>
      <w:r>
        <w:rPr>
          <w:rFonts w:ascii="Arial" w:hAnsi="Arial" w:cs="Arial"/>
          <w:sz w:val="24"/>
          <w:szCs w:val="24"/>
        </w:rPr>
        <w:t>Organic principles should be applied to the u</w:t>
      </w:r>
      <w:r w:rsidR="00C7076E">
        <w:rPr>
          <w:rFonts w:ascii="Arial" w:hAnsi="Arial" w:cs="Arial"/>
          <w:sz w:val="24"/>
          <w:szCs w:val="24"/>
        </w:rPr>
        <w:t>se of herbicides and pesticides and the management of pests and disease.</w:t>
      </w:r>
    </w:p>
    <w:p w14:paraId="473F1CFC"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Gardening activities must not disturb the users of the footpath. Tools, materials and equipment must not encroach or be left on the footpath.</w:t>
      </w:r>
    </w:p>
    <w:p w14:paraId="5B47B96D" w14:textId="77777777" w:rsidR="000E09A1" w:rsidRPr="00C81BA0" w:rsidRDefault="000E09A1" w:rsidP="00CA6A2B">
      <w:pPr>
        <w:pStyle w:val="Heading3"/>
        <w:rPr>
          <w:rFonts w:ascii="Arial" w:hAnsi="Arial" w:cs="Arial"/>
          <w:color w:val="auto"/>
          <w:sz w:val="24"/>
          <w:szCs w:val="24"/>
        </w:rPr>
      </w:pPr>
      <w:bookmarkStart w:id="7" w:name="_Toc420572782"/>
      <w:r w:rsidRPr="00C81BA0">
        <w:rPr>
          <w:rFonts w:ascii="Arial" w:hAnsi="Arial" w:cs="Arial"/>
          <w:color w:val="auto"/>
          <w:sz w:val="24"/>
          <w:szCs w:val="24"/>
        </w:rPr>
        <w:t>Council position</w:t>
      </w:r>
      <w:bookmarkEnd w:id="7"/>
    </w:p>
    <w:p w14:paraId="69A1682E"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Council is not responsible for the upkeep, repair or replacement of the garden boxes installed as part of this project. Council reserves the right to issue clean up and removal notices to non-conforming garden planter boxes which must be complied with.</w:t>
      </w:r>
    </w:p>
    <w:p w14:paraId="7026A7E4"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Council reserves the right to cancel this authorisation or alter the requirements at any time in consultation with the applicant if there has been a failure to comply with the conditions of the letter.</w:t>
      </w:r>
    </w:p>
    <w:p w14:paraId="1603C759"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In granting permission, Council indemnifies itself against any actions or claims that may arise.</w:t>
      </w:r>
    </w:p>
    <w:p w14:paraId="2A035C01" w14:textId="77777777" w:rsidR="000E09A1" w:rsidRPr="00C81BA0" w:rsidRDefault="000E09A1" w:rsidP="00C81BA0">
      <w:pPr>
        <w:numPr>
          <w:ilvl w:val="0"/>
          <w:numId w:val="7"/>
        </w:numPr>
        <w:ind w:left="567" w:hanging="567"/>
        <w:jc w:val="both"/>
        <w:rPr>
          <w:rFonts w:ascii="Arial" w:hAnsi="Arial" w:cs="Arial"/>
          <w:sz w:val="24"/>
          <w:szCs w:val="24"/>
        </w:rPr>
      </w:pPr>
      <w:r w:rsidRPr="00C81BA0">
        <w:rPr>
          <w:rFonts w:ascii="Arial" w:hAnsi="Arial" w:cs="Arial"/>
          <w:sz w:val="24"/>
          <w:szCs w:val="24"/>
        </w:rPr>
        <w:t xml:space="preserve">This permit is valid for 12 months at which time it will be the subject of a review. </w:t>
      </w:r>
    </w:p>
    <w:p w14:paraId="5DED4E74" w14:textId="77777777" w:rsidR="00D04F6A" w:rsidRDefault="00D04F6A">
      <w:pPr>
        <w:rPr>
          <w:rFonts w:ascii="Arial" w:hAnsi="Arial" w:cs="Arial"/>
          <w:b/>
          <w:sz w:val="24"/>
          <w:szCs w:val="24"/>
          <w:u w:val="single"/>
        </w:rPr>
      </w:pPr>
      <w:r>
        <w:rPr>
          <w:rFonts w:ascii="Arial" w:hAnsi="Arial" w:cs="Arial"/>
          <w:b/>
          <w:sz w:val="24"/>
          <w:szCs w:val="24"/>
          <w:u w:val="single"/>
        </w:rPr>
        <w:br w:type="page"/>
      </w:r>
    </w:p>
    <w:p w14:paraId="73E7ABE7" w14:textId="77777777" w:rsidR="007C57EA" w:rsidRPr="00CA6A2B" w:rsidRDefault="007C57EA" w:rsidP="00CA6A2B">
      <w:pPr>
        <w:pStyle w:val="Heading2"/>
        <w:spacing w:before="120" w:after="120" w:line="360" w:lineRule="auto"/>
        <w:rPr>
          <w:rFonts w:ascii="Arial" w:hAnsi="Arial" w:cs="Arial"/>
          <w:color w:val="auto"/>
          <w:sz w:val="24"/>
          <w:szCs w:val="24"/>
        </w:rPr>
      </w:pPr>
      <w:bookmarkStart w:id="8" w:name="_Toc420572783"/>
      <w:r w:rsidRPr="00CA6A2B">
        <w:rPr>
          <w:rFonts w:ascii="Arial" w:hAnsi="Arial" w:cs="Arial"/>
          <w:color w:val="auto"/>
          <w:sz w:val="24"/>
          <w:szCs w:val="24"/>
        </w:rPr>
        <w:t>Nillumbik Sh</w:t>
      </w:r>
      <w:r w:rsidR="00BC49E5" w:rsidRPr="00CA6A2B">
        <w:rPr>
          <w:rFonts w:ascii="Arial" w:hAnsi="Arial" w:cs="Arial"/>
          <w:color w:val="auto"/>
          <w:sz w:val="24"/>
          <w:szCs w:val="24"/>
        </w:rPr>
        <w:t>ire Council Planter Box Permit Application F</w:t>
      </w:r>
      <w:r w:rsidRPr="00CA6A2B">
        <w:rPr>
          <w:rFonts w:ascii="Arial" w:hAnsi="Arial" w:cs="Arial"/>
          <w:color w:val="auto"/>
          <w:sz w:val="24"/>
          <w:szCs w:val="24"/>
        </w:rPr>
        <w:t>orm</w:t>
      </w:r>
      <w:bookmarkEnd w:id="8"/>
    </w:p>
    <w:p w14:paraId="29DC981F" w14:textId="448B1812" w:rsidR="007C57EA" w:rsidRDefault="00CA6A2B" w:rsidP="00CA6A2B">
      <w:pPr>
        <w:spacing w:before="120" w:after="120"/>
        <w:rPr>
          <w:rFonts w:ascii="Arial" w:hAnsi="Arial" w:cs="Arial"/>
          <w:b/>
        </w:rPr>
      </w:pPr>
      <w:r>
        <w:rPr>
          <w:rFonts w:ascii="Arial" w:hAnsi="Arial" w:cs="Arial"/>
          <w:b/>
        </w:rPr>
        <w:t>Nominated Primary Contact:</w:t>
      </w:r>
    </w:p>
    <w:p w14:paraId="0EC493AA" w14:textId="77777777" w:rsidR="007C57EA" w:rsidRPr="00AA5CAF" w:rsidRDefault="007C57EA" w:rsidP="00CA6A2B">
      <w:pPr>
        <w:spacing w:before="120" w:after="120"/>
        <w:rPr>
          <w:rFonts w:ascii="Arial" w:hAnsi="Arial" w:cs="Arial"/>
        </w:rPr>
      </w:pPr>
      <w:r w:rsidRPr="00AA5CAF">
        <w:rPr>
          <w:rFonts w:ascii="Arial" w:hAnsi="Arial" w:cs="Arial"/>
        </w:rPr>
        <w:t>Surname</w:t>
      </w:r>
      <w:proofErr w:type="gramStart"/>
      <w:r w:rsidRPr="00AA5CAF">
        <w:rPr>
          <w:rFonts w:ascii="Arial" w:hAnsi="Arial" w:cs="Arial"/>
        </w:rPr>
        <w:t>:</w:t>
      </w:r>
      <w:r w:rsidR="00BC49E5">
        <w:rPr>
          <w:rFonts w:ascii="Arial" w:hAnsi="Arial" w:cs="Arial"/>
        </w:rPr>
        <w:t>_</w:t>
      </w:r>
      <w:proofErr w:type="gramEnd"/>
      <w:r w:rsidR="00BC49E5">
        <w:rPr>
          <w:rFonts w:ascii="Arial" w:hAnsi="Arial" w:cs="Arial"/>
        </w:rPr>
        <w:t xml:space="preserve">_________________________  </w:t>
      </w:r>
      <w:r w:rsidRPr="00AA5CAF">
        <w:rPr>
          <w:rFonts w:ascii="Arial" w:hAnsi="Arial" w:cs="Arial"/>
        </w:rPr>
        <w:t>Given Name:</w:t>
      </w:r>
      <w:r w:rsidR="00BC49E5">
        <w:rPr>
          <w:rFonts w:ascii="Arial" w:hAnsi="Arial" w:cs="Arial"/>
        </w:rPr>
        <w:t>__________________________</w:t>
      </w:r>
    </w:p>
    <w:p w14:paraId="26618F4A" w14:textId="77777777" w:rsidR="00BC49E5" w:rsidRDefault="007C57EA" w:rsidP="00CA6A2B">
      <w:pPr>
        <w:spacing w:before="120" w:after="120"/>
        <w:rPr>
          <w:rFonts w:ascii="Arial" w:hAnsi="Arial" w:cs="Arial"/>
        </w:rPr>
      </w:pPr>
      <w:r w:rsidRPr="00AA5CAF">
        <w:rPr>
          <w:rFonts w:ascii="Arial" w:hAnsi="Arial" w:cs="Arial"/>
        </w:rPr>
        <w:t>Postal Address</w:t>
      </w:r>
      <w:proofErr w:type="gramStart"/>
      <w:r w:rsidRPr="00AA5CAF">
        <w:rPr>
          <w:rFonts w:ascii="Arial" w:hAnsi="Arial" w:cs="Arial"/>
        </w:rPr>
        <w:t>:</w:t>
      </w:r>
      <w:r w:rsidR="00BC49E5">
        <w:rPr>
          <w:rFonts w:ascii="Arial" w:hAnsi="Arial" w:cs="Arial"/>
        </w:rPr>
        <w:t>_</w:t>
      </w:r>
      <w:proofErr w:type="gramEnd"/>
      <w:r w:rsidR="00BC49E5">
        <w:rPr>
          <w:rFonts w:ascii="Arial" w:hAnsi="Arial" w:cs="Arial"/>
        </w:rPr>
        <w:t>__________________________________________________________</w:t>
      </w:r>
    </w:p>
    <w:p w14:paraId="07C2DC02" w14:textId="77777777" w:rsidR="007C57EA" w:rsidRPr="00AA5CAF" w:rsidRDefault="00BC49E5" w:rsidP="00CA6A2B">
      <w:pPr>
        <w:spacing w:before="120" w:after="120"/>
        <w:rPr>
          <w:rFonts w:ascii="Arial" w:hAnsi="Arial" w:cs="Arial"/>
        </w:rPr>
      </w:pPr>
      <w:r>
        <w:rPr>
          <w:rFonts w:ascii="Arial" w:hAnsi="Arial" w:cs="Arial"/>
        </w:rPr>
        <w:t>___________________________________</w:t>
      </w:r>
      <w:r>
        <w:rPr>
          <w:rFonts w:ascii="Arial" w:hAnsi="Arial" w:cs="Arial"/>
        </w:rPr>
        <w:tab/>
      </w:r>
      <w:r w:rsidR="007C57EA" w:rsidRPr="00AA5CAF">
        <w:rPr>
          <w:rFonts w:ascii="Arial" w:hAnsi="Arial" w:cs="Arial"/>
        </w:rPr>
        <w:t>Postcode</w:t>
      </w:r>
      <w:proofErr w:type="gramStart"/>
      <w:r w:rsidR="007C57EA" w:rsidRPr="00AA5CAF">
        <w:rPr>
          <w:rFonts w:ascii="Arial" w:hAnsi="Arial" w:cs="Arial"/>
        </w:rPr>
        <w:t>:</w:t>
      </w:r>
      <w:r>
        <w:rPr>
          <w:rFonts w:ascii="Arial" w:hAnsi="Arial" w:cs="Arial"/>
        </w:rPr>
        <w:t>_</w:t>
      </w:r>
      <w:proofErr w:type="gramEnd"/>
      <w:r>
        <w:rPr>
          <w:rFonts w:ascii="Arial" w:hAnsi="Arial" w:cs="Arial"/>
        </w:rPr>
        <w:t>___________________________</w:t>
      </w:r>
    </w:p>
    <w:p w14:paraId="597EEF33" w14:textId="77777777" w:rsidR="007C57EA" w:rsidRPr="00AA5CAF" w:rsidRDefault="007C57EA" w:rsidP="00CA6A2B">
      <w:pPr>
        <w:spacing w:before="120" w:after="120"/>
        <w:rPr>
          <w:rFonts w:ascii="Arial" w:hAnsi="Arial" w:cs="Arial"/>
        </w:rPr>
      </w:pPr>
      <w:r w:rsidRPr="00AA5CAF">
        <w:rPr>
          <w:rFonts w:ascii="Arial" w:hAnsi="Arial" w:cs="Arial"/>
        </w:rPr>
        <w:t>Telephone</w:t>
      </w:r>
      <w:proofErr w:type="gramStart"/>
      <w:r w:rsidRPr="00AA5CAF">
        <w:rPr>
          <w:rFonts w:ascii="Arial" w:hAnsi="Arial" w:cs="Arial"/>
        </w:rPr>
        <w:t>:</w:t>
      </w:r>
      <w:r w:rsidR="00BC49E5">
        <w:rPr>
          <w:rFonts w:ascii="Arial" w:hAnsi="Arial" w:cs="Arial"/>
        </w:rPr>
        <w:t>_</w:t>
      </w:r>
      <w:proofErr w:type="gramEnd"/>
      <w:r w:rsidR="00BC49E5">
        <w:rPr>
          <w:rFonts w:ascii="Arial" w:hAnsi="Arial" w:cs="Arial"/>
        </w:rPr>
        <w:t>_________________________</w:t>
      </w:r>
      <w:r w:rsidR="00BC49E5">
        <w:rPr>
          <w:rFonts w:ascii="Arial" w:hAnsi="Arial" w:cs="Arial"/>
        </w:rPr>
        <w:tab/>
      </w:r>
      <w:r w:rsidRPr="00AA5CAF">
        <w:rPr>
          <w:rFonts w:ascii="Arial" w:hAnsi="Arial" w:cs="Arial"/>
        </w:rPr>
        <w:t>Mobile:</w:t>
      </w:r>
      <w:r w:rsidR="00BC49E5">
        <w:rPr>
          <w:rFonts w:ascii="Arial" w:hAnsi="Arial" w:cs="Arial"/>
        </w:rPr>
        <w:t>______________________________</w:t>
      </w:r>
    </w:p>
    <w:p w14:paraId="75AB5363" w14:textId="77777777" w:rsidR="007C57EA" w:rsidRPr="00AA5CAF" w:rsidRDefault="007C57EA" w:rsidP="00CA6A2B">
      <w:pPr>
        <w:spacing w:before="120" w:after="120"/>
        <w:rPr>
          <w:rFonts w:ascii="Arial" w:hAnsi="Arial" w:cs="Arial"/>
        </w:rPr>
      </w:pPr>
      <w:r w:rsidRPr="00AA5CAF">
        <w:rPr>
          <w:rFonts w:ascii="Arial" w:hAnsi="Arial" w:cs="Arial"/>
        </w:rPr>
        <w:t>Email address</w:t>
      </w:r>
      <w:proofErr w:type="gramStart"/>
      <w:r w:rsidRPr="00AA5CAF">
        <w:rPr>
          <w:rFonts w:ascii="Arial" w:hAnsi="Arial" w:cs="Arial"/>
        </w:rPr>
        <w:t>:</w:t>
      </w:r>
      <w:r w:rsidR="00BC49E5">
        <w:rPr>
          <w:rFonts w:ascii="Arial" w:hAnsi="Arial" w:cs="Arial"/>
        </w:rPr>
        <w:t>_</w:t>
      </w:r>
      <w:proofErr w:type="gramEnd"/>
      <w:r w:rsidR="00BC49E5">
        <w:rPr>
          <w:rFonts w:ascii="Arial" w:hAnsi="Arial" w:cs="Arial"/>
        </w:rPr>
        <w:t>__________________________________________________________</w:t>
      </w:r>
    </w:p>
    <w:p w14:paraId="48AAF154" w14:textId="77777777" w:rsidR="00D04F6A" w:rsidRDefault="00D04F6A" w:rsidP="00CA6A2B">
      <w:pPr>
        <w:spacing w:before="120" w:after="120"/>
        <w:rPr>
          <w:rFonts w:ascii="Arial" w:hAnsi="Arial" w:cs="Arial"/>
        </w:rPr>
      </w:pPr>
      <w:r>
        <w:rPr>
          <w:rFonts w:ascii="Arial" w:hAnsi="Arial" w:cs="Arial"/>
        </w:rPr>
        <w:t>Location of Planter Box garden</w:t>
      </w:r>
      <w:proofErr w:type="gramStart"/>
      <w:r>
        <w:rPr>
          <w:rFonts w:ascii="Arial" w:hAnsi="Arial" w:cs="Arial"/>
        </w:rPr>
        <w:t>:</w:t>
      </w:r>
      <w:r w:rsidR="00BC49E5">
        <w:rPr>
          <w:rFonts w:ascii="Arial" w:hAnsi="Arial" w:cs="Arial"/>
        </w:rPr>
        <w:t>_</w:t>
      </w:r>
      <w:proofErr w:type="gramEnd"/>
      <w:r w:rsidR="00BC49E5">
        <w:rPr>
          <w:rFonts w:ascii="Arial" w:hAnsi="Arial" w:cs="Arial"/>
        </w:rPr>
        <w:t>_____________________________________________</w:t>
      </w:r>
    </w:p>
    <w:p w14:paraId="60F900CD" w14:textId="568F367F" w:rsidR="00AA5CAF" w:rsidRPr="00AA5CAF" w:rsidRDefault="00AA5CAF" w:rsidP="00A55A06">
      <w:pPr>
        <w:tabs>
          <w:tab w:val="left" w:pos="7230"/>
        </w:tabs>
        <w:spacing w:before="120" w:after="120"/>
        <w:rPr>
          <w:rFonts w:ascii="Arial" w:hAnsi="Arial" w:cs="Arial"/>
        </w:rPr>
      </w:pPr>
      <w:r w:rsidRPr="00AA5CAF">
        <w:rPr>
          <w:rFonts w:ascii="Arial" w:hAnsi="Arial" w:cs="Arial"/>
        </w:rPr>
        <w:t>Have you consulted with a Council representative?</w:t>
      </w:r>
      <w:r w:rsidR="00BC49E5">
        <w:rPr>
          <w:rFonts w:ascii="Arial" w:hAnsi="Arial" w:cs="Arial"/>
        </w:rPr>
        <w:tab/>
      </w:r>
      <w:r w:rsidR="00BD06FA">
        <w:rPr>
          <w:rFonts w:ascii="Arial" w:hAnsi="Arial" w:cs="Arial"/>
        </w:rPr>
        <w:t xml:space="preserve">Yes </w:t>
      </w:r>
      <w:r w:rsidR="00D04F6A">
        <w:rPr>
          <w:rFonts w:ascii="Arial" w:hAnsi="Arial" w:cs="Arial"/>
        </w:rPr>
        <w:sym w:font="Wingdings 2" w:char="F0A3"/>
      </w:r>
      <w:r w:rsidR="00BD06FA">
        <w:rPr>
          <w:rFonts w:ascii="Arial" w:hAnsi="Arial" w:cs="Arial"/>
        </w:rPr>
        <w:t xml:space="preserve">  No  </w:t>
      </w:r>
      <w:r w:rsidR="00BD06FA">
        <w:rPr>
          <w:rFonts w:ascii="Arial" w:hAnsi="Arial" w:cs="Arial"/>
        </w:rPr>
        <w:sym w:font="Wingdings 2" w:char="F0A3"/>
      </w:r>
    </w:p>
    <w:p w14:paraId="4BA097C8" w14:textId="5ACBF8CC" w:rsidR="00AA5CAF" w:rsidRPr="00AA5CAF" w:rsidRDefault="00AA5CAF" w:rsidP="00A55A06">
      <w:pPr>
        <w:tabs>
          <w:tab w:val="left" w:pos="5812"/>
          <w:tab w:val="left" w:pos="7230"/>
        </w:tabs>
        <w:spacing w:before="120" w:after="120"/>
        <w:rPr>
          <w:rFonts w:ascii="Arial" w:hAnsi="Arial" w:cs="Arial"/>
        </w:rPr>
      </w:pPr>
      <w:r w:rsidRPr="00AA5CAF">
        <w:rPr>
          <w:rFonts w:ascii="Arial" w:hAnsi="Arial" w:cs="Arial"/>
        </w:rPr>
        <w:t>Have you secured a suitable and safe site for your planter box?</w:t>
      </w:r>
      <w:r w:rsidR="00BD06FA">
        <w:rPr>
          <w:rFonts w:ascii="Arial" w:hAnsi="Arial" w:cs="Arial"/>
        </w:rPr>
        <w:tab/>
        <w:t xml:space="preserve">Yes </w:t>
      </w:r>
      <w:r w:rsidR="00BD06FA">
        <w:rPr>
          <w:rFonts w:ascii="Arial" w:hAnsi="Arial" w:cs="Arial"/>
        </w:rPr>
        <w:sym w:font="Wingdings 2" w:char="F0A3"/>
      </w:r>
      <w:r w:rsidR="00BD06FA">
        <w:rPr>
          <w:rFonts w:ascii="Arial" w:hAnsi="Arial" w:cs="Arial"/>
        </w:rPr>
        <w:t xml:space="preserve">  No  </w:t>
      </w:r>
      <w:r w:rsidR="00BD06FA">
        <w:rPr>
          <w:rFonts w:ascii="Arial" w:hAnsi="Arial" w:cs="Arial"/>
        </w:rPr>
        <w:sym w:font="Wingdings 2" w:char="F0A3"/>
      </w:r>
    </w:p>
    <w:p w14:paraId="6AEBAF4B" w14:textId="54DDC499" w:rsidR="00AA5CAF" w:rsidRDefault="00AA5CAF" w:rsidP="00A55A06">
      <w:pPr>
        <w:tabs>
          <w:tab w:val="left" w:pos="7230"/>
        </w:tabs>
        <w:spacing w:before="120" w:after="120"/>
        <w:rPr>
          <w:rFonts w:ascii="Arial" w:hAnsi="Arial" w:cs="Arial"/>
        </w:rPr>
      </w:pPr>
      <w:r w:rsidRPr="00AA5CAF">
        <w:rPr>
          <w:rFonts w:ascii="Arial" w:hAnsi="Arial" w:cs="Arial"/>
        </w:rPr>
        <w:t>Have you secured neighbourhood support?</w:t>
      </w:r>
      <w:r w:rsidR="00BC49E5">
        <w:rPr>
          <w:rFonts w:ascii="Arial" w:hAnsi="Arial" w:cs="Arial"/>
        </w:rPr>
        <w:tab/>
      </w:r>
      <w:r w:rsidR="00BD06FA">
        <w:rPr>
          <w:rFonts w:ascii="Arial" w:hAnsi="Arial" w:cs="Arial"/>
        </w:rPr>
        <w:t xml:space="preserve">Yes </w:t>
      </w:r>
      <w:r w:rsidR="00BD06FA">
        <w:rPr>
          <w:rFonts w:ascii="Arial" w:hAnsi="Arial" w:cs="Arial"/>
        </w:rPr>
        <w:sym w:font="Wingdings 2" w:char="F0A3"/>
      </w:r>
      <w:r w:rsidR="00BD06FA">
        <w:rPr>
          <w:rFonts w:ascii="Arial" w:hAnsi="Arial" w:cs="Arial"/>
        </w:rPr>
        <w:t xml:space="preserve">  No  </w:t>
      </w:r>
      <w:r w:rsidR="00BD06FA">
        <w:rPr>
          <w:rFonts w:ascii="Arial" w:hAnsi="Arial" w:cs="Arial"/>
        </w:rPr>
        <w:sym w:font="Wingdings 2" w:char="F0A3"/>
      </w:r>
    </w:p>
    <w:p w14:paraId="4411CBA7" w14:textId="1A47F2B8" w:rsidR="006043B5" w:rsidRDefault="006043B5" w:rsidP="00CA6A2B">
      <w:pPr>
        <w:spacing w:before="120" w:after="120"/>
        <w:rPr>
          <w:rFonts w:ascii="Arial" w:hAnsi="Arial" w:cs="Arial"/>
        </w:rPr>
      </w:pPr>
      <w:r>
        <w:rPr>
          <w:rFonts w:ascii="Arial" w:hAnsi="Arial" w:cs="Arial"/>
        </w:rPr>
        <w:t>Details of any support:</w:t>
      </w:r>
    </w:p>
    <w:p w14:paraId="29C7624E" w14:textId="75FD8799" w:rsidR="006043B5" w:rsidRDefault="006043B5" w:rsidP="00CA6A2B">
      <w:pPr>
        <w:spacing w:before="120" w:after="120"/>
        <w:rPr>
          <w:rFonts w:ascii="Arial" w:hAnsi="Arial" w:cs="Arial"/>
        </w:rPr>
      </w:pPr>
      <w:r>
        <w:rPr>
          <w:rFonts w:ascii="Arial" w:hAnsi="Arial" w:cs="Arial"/>
        </w:rPr>
        <w:t>_________________________________________________________________________</w:t>
      </w:r>
    </w:p>
    <w:p w14:paraId="42D0AC9F" w14:textId="3B78582D" w:rsidR="006043B5" w:rsidRDefault="006043B5" w:rsidP="00CA6A2B">
      <w:pPr>
        <w:spacing w:before="120" w:after="120"/>
        <w:rPr>
          <w:rFonts w:ascii="Arial" w:hAnsi="Arial" w:cs="Arial"/>
        </w:rPr>
      </w:pPr>
      <w:r>
        <w:rPr>
          <w:rFonts w:ascii="Arial" w:hAnsi="Arial" w:cs="Arial"/>
        </w:rPr>
        <w:t>_________________________________________________________________________</w:t>
      </w:r>
    </w:p>
    <w:p w14:paraId="6EB0AFB4" w14:textId="77777777" w:rsidR="00BD06FA" w:rsidRDefault="00AA5CAF" w:rsidP="00CA6A2B">
      <w:pPr>
        <w:spacing w:before="120" w:after="120" w:line="240" w:lineRule="auto"/>
        <w:rPr>
          <w:rFonts w:ascii="Arial" w:hAnsi="Arial" w:cs="Arial"/>
        </w:rPr>
      </w:pPr>
      <w:r w:rsidRPr="00AA5CAF">
        <w:rPr>
          <w:rFonts w:ascii="Arial" w:hAnsi="Arial" w:cs="Arial"/>
        </w:rPr>
        <w:t xml:space="preserve">Do you agree to adopt Council’s Planter Box Guidelines and </w:t>
      </w:r>
    </w:p>
    <w:p w14:paraId="0B5175F8" w14:textId="77777777" w:rsidR="00BD06FA" w:rsidRDefault="00AA5CAF" w:rsidP="00CA6A2B">
      <w:pPr>
        <w:spacing w:before="120" w:after="120" w:line="240" w:lineRule="auto"/>
        <w:rPr>
          <w:rFonts w:ascii="Arial" w:hAnsi="Arial" w:cs="Arial"/>
        </w:rPr>
      </w:pPr>
      <w:proofErr w:type="gramStart"/>
      <w:r w:rsidRPr="00AA5CAF">
        <w:rPr>
          <w:rFonts w:ascii="Arial" w:hAnsi="Arial" w:cs="Arial"/>
        </w:rPr>
        <w:t>associated</w:t>
      </w:r>
      <w:proofErr w:type="gramEnd"/>
      <w:r w:rsidRPr="00AA5CAF">
        <w:rPr>
          <w:rFonts w:ascii="Arial" w:hAnsi="Arial" w:cs="Arial"/>
        </w:rPr>
        <w:t xml:space="preserve"> conditions as appropriate, including following all </w:t>
      </w:r>
    </w:p>
    <w:p w14:paraId="4F275C05" w14:textId="214C1063" w:rsidR="00AA5CAF" w:rsidRDefault="00AA5CAF" w:rsidP="00A55A06">
      <w:pPr>
        <w:tabs>
          <w:tab w:val="left" w:pos="7230"/>
        </w:tabs>
        <w:spacing w:before="120" w:after="120" w:line="240" w:lineRule="auto"/>
        <w:rPr>
          <w:rFonts w:ascii="Arial" w:hAnsi="Arial" w:cs="Arial"/>
        </w:rPr>
      </w:pPr>
      <w:proofErr w:type="gramStart"/>
      <w:r w:rsidRPr="00AA5CAF">
        <w:rPr>
          <w:rFonts w:ascii="Arial" w:hAnsi="Arial" w:cs="Arial"/>
        </w:rPr>
        <w:t>applicable</w:t>
      </w:r>
      <w:proofErr w:type="gramEnd"/>
      <w:r w:rsidRPr="00AA5CAF">
        <w:rPr>
          <w:rFonts w:ascii="Arial" w:hAnsi="Arial" w:cs="Arial"/>
        </w:rPr>
        <w:t xml:space="preserve"> health and safety precautions?</w:t>
      </w:r>
      <w:r w:rsidR="00BC49E5">
        <w:rPr>
          <w:rFonts w:ascii="Arial" w:hAnsi="Arial" w:cs="Arial"/>
        </w:rPr>
        <w:tab/>
      </w:r>
      <w:r w:rsidR="00BD06FA">
        <w:rPr>
          <w:rFonts w:ascii="Arial" w:hAnsi="Arial" w:cs="Arial"/>
        </w:rPr>
        <w:t xml:space="preserve">Yes </w:t>
      </w:r>
      <w:r w:rsidR="00BD06FA">
        <w:rPr>
          <w:rFonts w:ascii="Arial" w:hAnsi="Arial" w:cs="Arial"/>
        </w:rPr>
        <w:sym w:font="Wingdings 2" w:char="F0A3"/>
      </w:r>
      <w:r w:rsidR="00BD06FA">
        <w:rPr>
          <w:rFonts w:ascii="Arial" w:hAnsi="Arial" w:cs="Arial"/>
        </w:rPr>
        <w:t xml:space="preserve">  No  </w:t>
      </w:r>
      <w:r w:rsidR="00BD06FA">
        <w:rPr>
          <w:rFonts w:ascii="Arial" w:hAnsi="Arial" w:cs="Arial"/>
        </w:rPr>
        <w:sym w:font="Wingdings 2" w:char="F0A3"/>
      </w:r>
    </w:p>
    <w:p w14:paraId="34021D1C" w14:textId="77777777" w:rsidR="00BD06FA" w:rsidRDefault="00BD06FA" w:rsidP="00CA6A2B">
      <w:pPr>
        <w:spacing w:before="120" w:after="120" w:line="240" w:lineRule="auto"/>
        <w:rPr>
          <w:rFonts w:ascii="Arial" w:hAnsi="Arial" w:cs="Arial"/>
        </w:rPr>
      </w:pPr>
    </w:p>
    <w:p w14:paraId="50238739" w14:textId="77777777" w:rsidR="00BD06FA" w:rsidRDefault="00AA5CAF" w:rsidP="00CA6A2B">
      <w:pPr>
        <w:spacing w:before="120" w:after="120" w:line="240" w:lineRule="auto"/>
        <w:rPr>
          <w:rFonts w:ascii="Arial" w:hAnsi="Arial" w:cs="Arial"/>
        </w:rPr>
      </w:pPr>
      <w:r>
        <w:rPr>
          <w:rFonts w:ascii="Arial" w:hAnsi="Arial" w:cs="Arial"/>
        </w:rPr>
        <w:t xml:space="preserve">Do you agree to implement and maintain the </w:t>
      </w:r>
      <w:proofErr w:type="gramStart"/>
      <w:r>
        <w:rPr>
          <w:rFonts w:ascii="Arial" w:hAnsi="Arial" w:cs="Arial"/>
        </w:rPr>
        <w:t>conditions,</w:t>
      </w:r>
      <w:proofErr w:type="gramEnd"/>
      <w:r>
        <w:rPr>
          <w:rFonts w:ascii="Arial" w:hAnsi="Arial" w:cs="Arial"/>
        </w:rPr>
        <w:t xml:space="preserve"> </w:t>
      </w:r>
    </w:p>
    <w:p w14:paraId="7E077D8E" w14:textId="5A0FC2EB" w:rsidR="00AA5CAF" w:rsidRDefault="00AA5CAF" w:rsidP="00A55A06">
      <w:pPr>
        <w:tabs>
          <w:tab w:val="left" w:pos="7230"/>
        </w:tabs>
        <w:spacing w:before="120" w:after="120" w:line="240" w:lineRule="auto"/>
        <w:rPr>
          <w:rFonts w:ascii="Arial" w:hAnsi="Arial" w:cs="Arial"/>
        </w:rPr>
      </w:pPr>
      <w:proofErr w:type="gramStart"/>
      <w:r>
        <w:rPr>
          <w:rFonts w:ascii="Arial" w:hAnsi="Arial" w:cs="Arial"/>
        </w:rPr>
        <w:t>required</w:t>
      </w:r>
      <w:proofErr w:type="gramEnd"/>
      <w:r>
        <w:rPr>
          <w:rFonts w:ascii="Arial" w:hAnsi="Arial" w:cs="Arial"/>
        </w:rPr>
        <w:t xml:space="preserve"> that are attached to this Permit?</w:t>
      </w:r>
      <w:bookmarkStart w:id="9" w:name="_GoBack"/>
      <w:bookmarkEnd w:id="9"/>
      <w:r w:rsidR="006043B5">
        <w:rPr>
          <w:rFonts w:ascii="Arial" w:hAnsi="Arial" w:cs="Arial"/>
        </w:rPr>
        <w:tab/>
      </w:r>
      <w:r w:rsidR="00BD06FA">
        <w:rPr>
          <w:rFonts w:ascii="Arial" w:hAnsi="Arial" w:cs="Arial"/>
        </w:rPr>
        <w:t xml:space="preserve">Yes </w:t>
      </w:r>
      <w:r w:rsidR="00BD06FA">
        <w:rPr>
          <w:rFonts w:ascii="Arial" w:hAnsi="Arial" w:cs="Arial"/>
        </w:rPr>
        <w:sym w:font="Wingdings 2" w:char="F0A3"/>
      </w:r>
      <w:r w:rsidR="00BD06FA">
        <w:rPr>
          <w:rFonts w:ascii="Arial" w:hAnsi="Arial" w:cs="Arial"/>
        </w:rPr>
        <w:t xml:space="preserve">  No  </w:t>
      </w:r>
      <w:r w:rsidR="00BD06FA">
        <w:rPr>
          <w:rFonts w:ascii="Arial" w:hAnsi="Arial" w:cs="Arial"/>
        </w:rPr>
        <w:sym w:font="Wingdings 2" w:char="F0A3"/>
      </w:r>
    </w:p>
    <w:p w14:paraId="0068A75A" w14:textId="77777777" w:rsidR="00BD06FA" w:rsidRDefault="00BD06FA" w:rsidP="00CA6A2B">
      <w:pPr>
        <w:spacing w:before="120" w:after="120" w:line="240" w:lineRule="auto"/>
        <w:rPr>
          <w:rFonts w:ascii="Arial" w:hAnsi="Arial" w:cs="Arial"/>
        </w:rPr>
      </w:pPr>
    </w:p>
    <w:p w14:paraId="49E8D76D" w14:textId="77777777" w:rsidR="00AA5CAF" w:rsidRDefault="00AA5CAF" w:rsidP="00CA6A2B">
      <w:pPr>
        <w:spacing w:before="120" w:after="120"/>
        <w:rPr>
          <w:rFonts w:ascii="Arial" w:hAnsi="Arial" w:cs="Arial"/>
          <w:b/>
        </w:rPr>
      </w:pPr>
      <w:r>
        <w:rPr>
          <w:rFonts w:ascii="Arial" w:hAnsi="Arial" w:cs="Arial"/>
          <w:b/>
        </w:rPr>
        <w:t>Attach:</w:t>
      </w:r>
    </w:p>
    <w:p w14:paraId="049D3F21" w14:textId="77777777" w:rsidR="00AA5CAF" w:rsidRPr="00AA5CAF" w:rsidRDefault="00AA5CAF" w:rsidP="00CA6A2B">
      <w:pPr>
        <w:pStyle w:val="ListParagraph"/>
        <w:numPr>
          <w:ilvl w:val="0"/>
          <w:numId w:val="8"/>
        </w:numPr>
        <w:spacing w:before="120" w:after="120"/>
        <w:rPr>
          <w:rFonts w:ascii="Arial" w:hAnsi="Arial" w:cs="Arial"/>
        </w:rPr>
      </w:pPr>
      <w:r w:rsidRPr="00AA5CAF">
        <w:rPr>
          <w:rFonts w:ascii="Arial" w:hAnsi="Arial" w:cs="Arial"/>
        </w:rPr>
        <w:t>Evidence of community support</w:t>
      </w:r>
    </w:p>
    <w:p w14:paraId="1F8B7E47" w14:textId="77777777" w:rsidR="00AA5CAF" w:rsidRDefault="00AA5CAF" w:rsidP="00CA6A2B">
      <w:pPr>
        <w:pStyle w:val="ListParagraph"/>
        <w:numPr>
          <w:ilvl w:val="0"/>
          <w:numId w:val="8"/>
        </w:numPr>
        <w:spacing w:before="120" w:after="120"/>
        <w:rPr>
          <w:rFonts w:ascii="Arial" w:hAnsi="Arial" w:cs="Arial"/>
        </w:rPr>
      </w:pPr>
      <w:r w:rsidRPr="00AA5CAF">
        <w:rPr>
          <w:rFonts w:ascii="Arial" w:hAnsi="Arial" w:cs="Arial"/>
        </w:rPr>
        <w:t>Evidence of Public Liability Insurance valued</w:t>
      </w:r>
      <w:r w:rsidR="00BC49E5">
        <w:rPr>
          <w:rFonts w:ascii="Arial" w:hAnsi="Arial" w:cs="Arial"/>
        </w:rPr>
        <w:t xml:space="preserve"> to $10 million</w:t>
      </w:r>
    </w:p>
    <w:p w14:paraId="4578207E" w14:textId="77777777" w:rsidR="00D04F6A" w:rsidRDefault="00AA5CAF" w:rsidP="00CA6A2B">
      <w:pPr>
        <w:pStyle w:val="ListParagraph"/>
        <w:numPr>
          <w:ilvl w:val="0"/>
          <w:numId w:val="8"/>
        </w:numPr>
        <w:spacing w:before="120" w:after="120"/>
        <w:rPr>
          <w:rFonts w:ascii="Arial" w:hAnsi="Arial" w:cs="Arial"/>
        </w:rPr>
      </w:pPr>
      <w:r>
        <w:rPr>
          <w:rFonts w:ascii="Arial" w:hAnsi="Arial" w:cs="Arial"/>
        </w:rPr>
        <w:t xml:space="preserve">A plan </w:t>
      </w:r>
      <w:r w:rsidR="00D04F6A">
        <w:rPr>
          <w:rFonts w:ascii="Arial" w:hAnsi="Arial" w:cs="Arial"/>
        </w:rPr>
        <w:t>detailing where the planter boxes will be located, specific measurements of the garden and any council infrastructure</w:t>
      </w:r>
      <w:r w:rsidR="00BC49E5">
        <w:rPr>
          <w:rFonts w:ascii="Arial" w:hAnsi="Arial" w:cs="Arial"/>
        </w:rPr>
        <w:t xml:space="preserve"> such as trees, bins or signage</w:t>
      </w:r>
    </w:p>
    <w:p w14:paraId="2C834C2E" w14:textId="77777777" w:rsidR="00D04F6A" w:rsidRDefault="00D04F6A" w:rsidP="00CA6A2B">
      <w:pPr>
        <w:pStyle w:val="ListParagraph"/>
        <w:numPr>
          <w:ilvl w:val="0"/>
          <w:numId w:val="8"/>
        </w:numPr>
        <w:spacing w:before="120" w:after="120"/>
        <w:rPr>
          <w:rFonts w:ascii="Arial" w:hAnsi="Arial" w:cs="Arial"/>
        </w:rPr>
      </w:pPr>
      <w:r>
        <w:rPr>
          <w:rFonts w:ascii="Arial" w:hAnsi="Arial" w:cs="Arial"/>
        </w:rPr>
        <w:t>A list of materials to be used in constructing your garden e.g. timbers, soil</w:t>
      </w:r>
      <w:r w:rsidR="00BC49E5">
        <w:rPr>
          <w:rFonts w:ascii="Arial" w:hAnsi="Arial" w:cs="Arial"/>
        </w:rPr>
        <w:t>.</w:t>
      </w:r>
    </w:p>
    <w:p w14:paraId="440E4259" w14:textId="77777777" w:rsidR="00D04F6A" w:rsidRDefault="00D04F6A" w:rsidP="00CA6A2B">
      <w:pPr>
        <w:spacing w:before="120" w:after="120"/>
        <w:rPr>
          <w:rFonts w:ascii="Arial" w:hAnsi="Arial" w:cs="Arial"/>
          <w:b/>
        </w:rPr>
      </w:pPr>
      <w:r>
        <w:rPr>
          <w:rFonts w:ascii="Arial" w:hAnsi="Arial" w:cs="Arial"/>
          <w:b/>
        </w:rPr>
        <w:t>Declaration</w:t>
      </w:r>
    </w:p>
    <w:p w14:paraId="72142EAA" w14:textId="77777777" w:rsidR="00D04F6A" w:rsidRDefault="00D04F6A" w:rsidP="00CA6A2B">
      <w:pPr>
        <w:spacing w:before="120" w:after="120"/>
        <w:rPr>
          <w:rFonts w:ascii="Arial" w:hAnsi="Arial" w:cs="Arial"/>
        </w:rPr>
      </w:pPr>
      <w:r>
        <w:rPr>
          <w:rFonts w:ascii="Arial" w:hAnsi="Arial" w:cs="Arial"/>
        </w:rPr>
        <w:t>I/we apply for a permit to construct and maintain a Planter Box produce garden at the location nominated in this form. I/we have read and fully understand and agree to comply with the items and conditions of the Permit application form. I/we understand that my/our Permit may be revoked by Council for any breach of these conditions.</w:t>
      </w:r>
    </w:p>
    <w:p w14:paraId="0B4F23E6" w14:textId="77777777" w:rsidR="00D04F6A" w:rsidRDefault="00D04F6A" w:rsidP="00CA6A2B">
      <w:pPr>
        <w:spacing w:before="120" w:after="120"/>
        <w:rPr>
          <w:rFonts w:ascii="Arial" w:hAnsi="Arial" w:cs="Arial"/>
        </w:rPr>
      </w:pPr>
      <w:r>
        <w:rPr>
          <w:rFonts w:ascii="Arial" w:hAnsi="Arial" w:cs="Arial"/>
        </w:rPr>
        <w:t>I/we have attached the required d</w:t>
      </w:r>
      <w:r w:rsidR="000E09A1">
        <w:rPr>
          <w:rFonts w:ascii="Arial" w:hAnsi="Arial" w:cs="Arial"/>
        </w:rPr>
        <w:t>ocuments as stated in this app</w:t>
      </w:r>
      <w:r>
        <w:rPr>
          <w:rFonts w:ascii="Arial" w:hAnsi="Arial" w:cs="Arial"/>
        </w:rPr>
        <w:t>lication.</w:t>
      </w:r>
    </w:p>
    <w:p w14:paraId="7620F6DC" w14:textId="77777777" w:rsidR="00D04F6A" w:rsidRDefault="00D04F6A" w:rsidP="00CA6A2B">
      <w:pPr>
        <w:spacing w:before="120" w:after="120"/>
        <w:rPr>
          <w:rFonts w:ascii="Arial" w:hAnsi="Arial" w:cs="Arial"/>
        </w:rPr>
      </w:pPr>
      <w:r>
        <w:rPr>
          <w:rFonts w:ascii="Arial" w:hAnsi="Arial" w:cs="Arial"/>
        </w:rPr>
        <w:t>Name</w:t>
      </w:r>
      <w:proofErr w:type="gramStart"/>
      <w:r>
        <w:rPr>
          <w:rFonts w:ascii="Arial" w:hAnsi="Arial" w:cs="Arial"/>
        </w:rPr>
        <w:t>:</w:t>
      </w:r>
      <w:r w:rsidR="00BC49E5">
        <w:rPr>
          <w:rFonts w:ascii="Arial" w:hAnsi="Arial" w:cs="Arial"/>
        </w:rPr>
        <w:t>_</w:t>
      </w:r>
      <w:proofErr w:type="gramEnd"/>
      <w:r w:rsidR="00BC49E5">
        <w:rPr>
          <w:rFonts w:ascii="Arial" w:hAnsi="Arial" w:cs="Arial"/>
        </w:rPr>
        <w:t>_______________________________________</w:t>
      </w:r>
    </w:p>
    <w:p w14:paraId="69AB3AA0" w14:textId="77777777" w:rsidR="00D04F6A" w:rsidRDefault="00D04F6A" w:rsidP="00CA6A2B">
      <w:pPr>
        <w:spacing w:before="120" w:after="120"/>
        <w:rPr>
          <w:rFonts w:ascii="Arial" w:hAnsi="Arial" w:cs="Arial"/>
        </w:rPr>
      </w:pPr>
      <w:r>
        <w:rPr>
          <w:rFonts w:ascii="Arial" w:hAnsi="Arial" w:cs="Arial"/>
        </w:rPr>
        <w:t>Signature</w:t>
      </w:r>
      <w:proofErr w:type="gramStart"/>
      <w:r>
        <w:rPr>
          <w:rFonts w:ascii="Arial" w:hAnsi="Arial" w:cs="Arial"/>
        </w:rPr>
        <w:t>:</w:t>
      </w:r>
      <w:r w:rsidR="00BC49E5">
        <w:rPr>
          <w:rFonts w:ascii="Arial" w:hAnsi="Arial" w:cs="Arial"/>
        </w:rPr>
        <w:t>_</w:t>
      </w:r>
      <w:proofErr w:type="gramEnd"/>
      <w:r w:rsidR="00BC49E5">
        <w:rPr>
          <w:rFonts w:ascii="Arial" w:hAnsi="Arial" w:cs="Arial"/>
        </w:rPr>
        <w:t>____________________________________</w:t>
      </w:r>
    </w:p>
    <w:p w14:paraId="68F4EAC2" w14:textId="77777777" w:rsidR="00D04F6A" w:rsidRPr="00D04F6A" w:rsidRDefault="00D04F6A" w:rsidP="00CA6A2B">
      <w:pPr>
        <w:spacing w:before="120" w:after="120"/>
        <w:rPr>
          <w:rFonts w:ascii="Arial" w:hAnsi="Arial" w:cs="Arial"/>
        </w:rPr>
      </w:pPr>
      <w:r>
        <w:rPr>
          <w:rFonts w:ascii="Arial" w:hAnsi="Arial" w:cs="Arial"/>
        </w:rPr>
        <w:t>Date</w:t>
      </w:r>
      <w:proofErr w:type="gramStart"/>
      <w:r>
        <w:rPr>
          <w:rFonts w:ascii="Arial" w:hAnsi="Arial" w:cs="Arial"/>
        </w:rPr>
        <w:t>:</w:t>
      </w:r>
      <w:r w:rsidR="00BC49E5">
        <w:rPr>
          <w:rFonts w:ascii="Arial" w:hAnsi="Arial" w:cs="Arial"/>
        </w:rPr>
        <w:t>_</w:t>
      </w:r>
      <w:proofErr w:type="gramEnd"/>
      <w:r w:rsidR="00BC49E5">
        <w:rPr>
          <w:rFonts w:ascii="Arial" w:hAnsi="Arial" w:cs="Arial"/>
        </w:rPr>
        <w:t>________________________________________</w:t>
      </w:r>
    </w:p>
    <w:p w14:paraId="16DEFE21" w14:textId="77777777" w:rsidR="0020527B" w:rsidRPr="00D04F6A" w:rsidRDefault="00AA5CAF" w:rsidP="00323603">
      <w:pPr>
        <w:rPr>
          <w:rFonts w:ascii="Arial" w:hAnsi="Arial" w:cs="Arial"/>
        </w:rPr>
      </w:pPr>
      <w:r w:rsidRPr="00D04F6A">
        <w:rPr>
          <w:rFonts w:ascii="Arial" w:hAnsi="Arial" w:cs="Arial"/>
        </w:rPr>
        <w:t xml:space="preserve"> </w:t>
      </w:r>
    </w:p>
    <w:sectPr w:rsidR="0020527B" w:rsidRPr="00D04F6A" w:rsidSect="00C81BA0">
      <w:headerReference w:type="default" r:id="rId15"/>
      <w:foot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00CA2" w14:textId="77777777" w:rsidR="00552826" w:rsidRDefault="00552826" w:rsidP="00552826">
      <w:pPr>
        <w:spacing w:after="0" w:line="240" w:lineRule="auto"/>
      </w:pPr>
      <w:r>
        <w:separator/>
      </w:r>
    </w:p>
  </w:endnote>
  <w:endnote w:type="continuationSeparator" w:id="0">
    <w:p w14:paraId="3E761847" w14:textId="77777777" w:rsidR="00552826" w:rsidRDefault="00552826" w:rsidP="0055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747FB" w14:textId="77777777" w:rsidR="00C81BA0" w:rsidRPr="00331162" w:rsidRDefault="00C81BA0" w:rsidP="00552826">
    <w:pPr>
      <w:pStyle w:val="Footer"/>
      <w:ind w:right="440"/>
      <w:rPr>
        <w:rFonts w:ascii="Arial" w:hAnsi="Arial" w:cs="Arial"/>
        <w:sz w:val="20"/>
        <w:szCs w:val="20"/>
      </w:rPr>
    </w:pPr>
    <w:r w:rsidRPr="00331162">
      <w:rPr>
        <w:rFonts w:ascii="Arial" w:hAnsi="Arial" w:cs="Arial"/>
        <w:sz w:val="20"/>
        <w:szCs w:val="20"/>
      </w:rPr>
      <w:t>Nillumbik Planter Box Guidelines</w:t>
    </w:r>
    <w:sdt>
      <w:sdtPr>
        <w:rPr>
          <w:rFonts w:ascii="Arial" w:hAnsi="Arial" w:cs="Arial"/>
          <w:sz w:val="20"/>
          <w:szCs w:val="20"/>
        </w:rPr>
        <w:id w:val="-849022906"/>
        <w:docPartObj>
          <w:docPartGallery w:val="Page Numbers (Bottom of Page)"/>
          <w:docPartUnique/>
        </w:docPartObj>
      </w:sdtPr>
      <w:sdtEndPr/>
      <w:sdtContent>
        <w:r w:rsidRPr="00331162">
          <w:rPr>
            <w:rFonts w:ascii="Arial" w:hAnsi="Arial" w:cs="Arial"/>
            <w:sz w:val="20"/>
            <w:szCs w:val="20"/>
          </w:rPr>
          <w:tab/>
        </w:r>
        <w:r w:rsidRPr="00331162">
          <w:rPr>
            <w:rFonts w:ascii="Arial" w:hAnsi="Arial" w:cs="Arial"/>
            <w:sz w:val="20"/>
            <w:szCs w:val="20"/>
          </w:rPr>
          <w:tab/>
        </w:r>
        <w:r w:rsidRPr="00331162">
          <w:rPr>
            <w:rFonts w:ascii="Arial" w:hAnsi="Arial" w:cs="Arial"/>
            <w:sz w:val="20"/>
            <w:szCs w:val="20"/>
          </w:rPr>
          <w:fldChar w:fldCharType="begin"/>
        </w:r>
        <w:r w:rsidRPr="00331162">
          <w:rPr>
            <w:rFonts w:ascii="Arial" w:hAnsi="Arial" w:cs="Arial"/>
            <w:sz w:val="20"/>
            <w:szCs w:val="20"/>
          </w:rPr>
          <w:instrText xml:space="preserve"> PAGE   \* MERGEFORMAT </w:instrText>
        </w:r>
        <w:r w:rsidRPr="00331162">
          <w:rPr>
            <w:rFonts w:ascii="Arial" w:hAnsi="Arial" w:cs="Arial"/>
            <w:sz w:val="20"/>
            <w:szCs w:val="20"/>
          </w:rPr>
          <w:fldChar w:fldCharType="separate"/>
        </w:r>
        <w:r w:rsidR="00A55A06">
          <w:rPr>
            <w:rFonts w:ascii="Arial" w:hAnsi="Arial" w:cs="Arial"/>
            <w:noProof/>
            <w:sz w:val="20"/>
            <w:szCs w:val="20"/>
          </w:rPr>
          <w:t>6</w:t>
        </w:r>
        <w:r w:rsidRPr="00331162">
          <w:rPr>
            <w:rFonts w:ascii="Arial" w:hAnsi="Arial" w:cs="Arial"/>
            <w:noProof/>
            <w:sz w:val="20"/>
            <w:szCs w:val="20"/>
          </w:rPr>
          <w:fldChar w:fldCharType="end"/>
        </w:r>
      </w:sdtContent>
    </w:sdt>
  </w:p>
  <w:p w14:paraId="37C11A03" w14:textId="77777777" w:rsidR="00C81BA0" w:rsidRDefault="00C81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93740" w14:textId="77777777" w:rsidR="00552826" w:rsidRDefault="00552826" w:rsidP="00552826">
      <w:pPr>
        <w:spacing w:after="0" w:line="240" w:lineRule="auto"/>
      </w:pPr>
      <w:r>
        <w:separator/>
      </w:r>
    </w:p>
  </w:footnote>
  <w:footnote w:type="continuationSeparator" w:id="0">
    <w:p w14:paraId="05331FC6" w14:textId="77777777" w:rsidR="00552826" w:rsidRDefault="00552826" w:rsidP="00552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0B6BE" w14:textId="699138BC" w:rsidR="00A904CA" w:rsidRDefault="00A90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E21"/>
    <w:multiLevelType w:val="hybridMultilevel"/>
    <w:tmpl w:val="F9CE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474C82"/>
    <w:multiLevelType w:val="hybridMultilevel"/>
    <w:tmpl w:val="CFBA99D4"/>
    <w:lvl w:ilvl="0" w:tplc="F5D2172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913296"/>
    <w:multiLevelType w:val="hybridMultilevel"/>
    <w:tmpl w:val="D1122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CF7853"/>
    <w:multiLevelType w:val="hybridMultilevel"/>
    <w:tmpl w:val="3670C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C4F4A92"/>
    <w:multiLevelType w:val="hybridMultilevel"/>
    <w:tmpl w:val="F6A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BE2396"/>
    <w:multiLevelType w:val="hybridMultilevel"/>
    <w:tmpl w:val="EAEE6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D2B0BB6"/>
    <w:multiLevelType w:val="hybridMultilevel"/>
    <w:tmpl w:val="C7F24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20E57B2"/>
    <w:multiLevelType w:val="hybridMultilevel"/>
    <w:tmpl w:val="3D3E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5022D43"/>
    <w:multiLevelType w:val="hybridMultilevel"/>
    <w:tmpl w:val="68EA6440"/>
    <w:lvl w:ilvl="0" w:tplc="F5D2172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66"/>
    <w:rsid w:val="000D1C59"/>
    <w:rsid w:val="000E09A1"/>
    <w:rsid w:val="001D1CFE"/>
    <w:rsid w:val="0020527B"/>
    <w:rsid w:val="0025279F"/>
    <w:rsid w:val="00290D8F"/>
    <w:rsid w:val="002F72E4"/>
    <w:rsid w:val="00323603"/>
    <w:rsid w:val="00331162"/>
    <w:rsid w:val="00460F62"/>
    <w:rsid w:val="0047320F"/>
    <w:rsid w:val="00552826"/>
    <w:rsid w:val="005D0C08"/>
    <w:rsid w:val="005D63BA"/>
    <w:rsid w:val="006043B5"/>
    <w:rsid w:val="007C57EA"/>
    <w:rsid w:val="00810098"/>
    <w:rsid w:val="0083240A"/>
    <w:rsid w:val="00871ECA"/>
    <w:rsid w:val="008B2940"/>
    <w:rsid w:val="009032B8"/>
    <w:rsid w:val="00A06A48"/>
    <w:rsid w:val="00A55A06"/>
    <w:rsid w:val="00A56ED2"/>
    <w:rsid w:val="00A904CA"/>
    <w:rsid w:val="00AA5CAF"/>
    <w:rsid w:val="00AC7C0B"/>
    <w:rsid w:val="00AE6420"/>
    <w:rsid w:val="00B37832"/>
    <w:rsid w:val="00B63728"/>
    <w:rsid w:val="00B85366"/>
    <w:rsid w:val="00BB7432"/>
    <w:rsid w:val="00BC4566"/>
    <w:rsid w:val="00BC49E5"/>
    <w:rsid w:val="00BD06FA"/>
    <w:rsid w:val="00BE5AEA"/>
    <w:rsid w:val="00C07D8E"/>
    <w:rsid w:val="00C7076E"/>
    <w:rsid w:val="00C81BA0"/>
    <w:rsid w:val="00CA6A2B"/>
    <w:rsid w:val="00CB3812"/>
    <w:rsid w:val="00D04F6A"/>
    <w:rsid w:val="00D335DE"/>
    <w:rsid w:val="00D82545"/>
    <w:rsid w:val="00D960BF"/>
    <w:rsid w:val="00EC7CD6"/>
    <w:rsid w:val="00ED5B77"/>
    <w:rsid w:val="00F447D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7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6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A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79F"/>
    <w:pPr>
      <w:ind w:left="720"/>
      <w:contextualSpacing/>
    </w:pPr>
  </w:style>
  <w:style w:type="paragraph" w:styleId="Header">
    <w:name w:val="header"/>
    <w:basedOn w:val="Normal"/>
    <w:link w:val="HeaderChar"/>
    <w:uiPriority w:val="99"/>
    <w:unhideWhenUsed/>
    <w:rsid w:val="0055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826"/>
  </w:style>
  <w:style w:type="paragraph" w:styleId="Footer">
    <w:name w:val="footer"/>
    <w:basedOn w:val="Normal"/>
    <w:link w:val="FooterChar"/>
    <w:uiPriority w:val="99"/>
    <w:unhideWhenUsed/>
    <w:rsid w:val="0055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826"/>
  </w:style>
  <w:style w:type="paragraph" w:styleId="BalloonText">
    <w:name w:val="Balloon Text"/>
    <w:basedOn w:val="Normal"/>
    <w:link w:val="BalloonTextChar"/>
    <w:uiPriority w:val="99"/>
    <w:semiHidden/>
    <w:unhideWhenUsed/>
    <w:rsid w:val="0055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826"/>
    <w:rPr>
      <w:rFonts w:ascii="Tahoma" w:hAnsi="Tahoma" w:cs="Tahoma"/>
      <w:sz w:val="16"/>
      <w:szCs w:val="16"/>
    </w:rPr>
  </w:style>
  <w:style w:type="character" w:styleId="CommentReference">
    <w:name w:val="annotation reference"/>
    <w:basedOn w:val="DefaultParagraphFont"/>
    <w:uiPriority w:val="99"/>
    <w:semiHidden/>
    <w:unhideWhenUsed/>
    <w:rsid w:val="00AE6420"/>
    <w:rPr>
      <w:sz w:val="16"/>
      <w:szCs w:val="16"/>
    </w:rPr>
  </w:style>
  <w:style w:type="paragraph" w:styleId="CommentText">
    <w:name w:val="annotation text"/>
    <w:basedOn w:val="Normal"/>
    <w:link w:val="CommentTextChar"/>
    <w:uiPriority w:val="99"/>
    <w:semiHidden/>
    <w:unhideWhenUsed/>
    <w:rsid w:val="00AE6420"/>
    <w:pPr>
      <w:spacing w:line="240" w:lineRule="auto"/>
    </w:pPr>
    <w:rPr>
      <w:sz w:val="20"/>
      <w:szCs w:val="20"/>
    </w:rPr>
  </w:style>
  <w:style w:type="character" w:customStyle="1" w:styleId="CommentTextChar">
    <w:name w:val="Comment Text Char"/>
    <w:basedOn w:val="DefaultParagraphFont"/>
    <w:link w:val="CommentText"/>
    <w:uiPriority w:val="99"/>
    <w:semiHidden/>
    <w:rsid w:val="00AE6420"/>
    <w:rPr>
      <w:sz w:val="20"/>
      <w:szCs w:val="20"/>
    </w:rPr>
  </w:style>
  <w:style w:type="paragraph" w:styleId="CommentSubject">
    <w:name w:val="annotation subject"/>
    <w:basedOn w:val="CommentText"/>
    <w:next w:val="CommentText"/>
    <w:link w:val="CommentSubjectChar"/>
    <w:uiPriority w:val="99"/>
    <w:semiHidden/>
    <w:unhideWhenUsed/>
    <w:rsid w:val="00AE6420"/>
    <w:rPr>
      <w:b/>
      <w:bCs/>
    </w:rPr>
  </w:style>
  <w:style w:type="character" w:customStyle="1" w:styleId="CommentSubjectChar">
    <w:name w:val="Comment Subject Char"/>
    <w:basedOn w:val="CommentTextChar"/>
    <w:link w:val="CommentSubject"/>
    <w:uiPriority w:val="99"/>
    <w:semiHidden/>
    <w:rsid w:val="00AE6420"/>
    <w:rPr>
      <w:b/>
      <w:bCs/>
      <w:sz w:val="20"/>
      <w:szCs w:val="20"/>
    </w:rPr>
  </w:style>
  <w:style w:type="character" w:customStyle="1" w:styleId="Heading2Char">
    <w:name w:val="Heading 2 Char"/>
    <w:basedOn w:val="DefaultParagraphFont"/>
    <w:link w:val="Heading2"/>
    <w:uiPriority w:val="9"/>
    <w:rsid w:val="00CA6A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6A2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81B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81BA0"/>
    <w:pPr>
      <w:outlineLvl w:val="9"/>
    </w:pPr>
    <w:rPr>
      <w:lang w:val="en-US" w:eastAsia="ja-JP"/>
    </w:rPr>
  </w:style>
  <w:style w:type="paragraph" w:styleId="TOC2">
    <w:name w:val="toc 2"/>
    <w:basedOn w:val="Normal"/>
    <w:next w:val="Normal"/>
    <w:autoRedefine/>
    <w:uiPriority w:val="39"/>
    <w:unhideWhenUsed/>
    <w:rsid w:val="00C81BA0"/>
    <w:pPr>
      <w:spacing w:after="100"/>
      <w:ind w:left="220"/>
    </w:pPr>
  </w:style>
  <w:style w:type="paragraph" w:styleId="TOC3">
    <w:name w:val="toc 3"/>
    <w:basedOn w:val="Normal"/>
    <w:next w:val="Normal"/>
    <w:autoRedefine/>
    <w:uiPriority w:val="39"/>
    <w:unhideWhenUsed/>
    <w:rsid w:val="00C81BA0"/>
    <w:pPr>
      <w:spacing w:after="100"/>
      <w:ind w:left="440"/>
    </w:pPr>
  </w:style>
  <w:style w:type="character" w:styleId="Hyperlink">
    <w:name w:val="Hyperlink"/>
    <w:basedOn w:val="DefaultParagraphFont"/>
    <w:uiPriority w:val="99"/>
    <w:unhideWhenUsed/>
    <w:rsid w:val="00C81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6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A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79F"/>
    <w:pPr>
      <w:ind w:left="720"/>
      <w:contextualSpacing/>
    </w:pPr>
  </w:style>
  <w:style w:type="paragraph" w:styleId="Header">
    <w:name w:val="header"/>
    <w:basedOn w:val="Normal"/>
    <w:link w:val="HeaderChar"/>
    <w:uiPriority w:val="99"/>
    <w:unhideWhenUsed/>
    <w:rsid w:val="0055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826"/>
  </w:style>
  <w:style w:type="paragraph" w:styleId="Footer">
    <w:name w:val="footer"/>
    <w:basedOn w:val="Normal"/>
    <w:link w:val="FooterChar"/>
    <w:uiPriority w:val="99"/>
    <w:unhideWhenUsed/>
    <w:rsid w:val="0055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826"/>
  </w:style>
  <w:style w:type="paragraph" w:styleId="BalloonText">
    <w:name w:val="Balloon Text"/>
    <w:basedOn w:val="Normal"/>
    <w:link w:val="BalloonTextChar"/>
    <w:uiPriority w:val="99"/>
    <w:semiHidden/>
    <w:unhideWhenUsed/>
    <w:rsid w:val="0055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826"/>
    <w:rPr>
      <w:rFonts w:ascii="Tahoma" w:hAnsi="Tahoma" w:cs="Tahoma"/>
      <w:sz w:val="16"/>
      <w:szCs w:val="16"/>
    </w:rPr>
  </w:style>
  <w:style w:type="character" w:styleId="CommentReference">
    <w:name w:val="annotation reference"/>
    <w:basedOn w:val="DefaultParagraphFont"/>
    <w:uiPriority w:val="99"/>
    <w:semiHidden/>
    <w:unhideWhenUsed/>
    <w:rsid w:val="00AE6420"/>
    <w:rPr>
      <w:sz w:val="16"/>
      <w:szCs w:val="16"/>
    </w:rPr>
  </w:style>
  <w:style w:type="paragraph" w:styleId="CommentText">
    <w:name w:val="annotation text"/>
    <w:basedOn w:val="Normal"/>
    <w:link w:val="CommentTextChar"/>
    <w:uiPriority w:val="99"/>
    <w:semiHidden/>
    <w:unhideWhenUsed/>
    <w:rsid w:val="00AE6420"/>
    <w:pPr>
      <w:spacing w:line="240" w:lineRule="auto"/>
    </w:pPr>
    <w:rPr>
      <w:sz w:val="20"/>
      <w:szCs w:val="20"/>
    </w:rPr>
  </w:style>
  <w:style w:type="character" w:customStyle="1" w:styleId="CommentTextChar">
    <w:name w:val="Comment Text Char"/>
    <w:basedOn w:val="DefaultParagraphFont"/>
    <w:link w:val="CommentText"/>
    <w:uiPriority w:val="99"/>
    <w:semiHidden/>
    <w:rsid w:val="00AE6420"/>
    <w:rPr>
      <w:sz w:val="20"/>
      <w:szCs w:val="20"/>
    </w:rPr>
  </w:style>
  <w:style w:type="paragraph" w:styleId="CommentSubject">
    <w:name w:val="annotation subject"/>
    <w:basedOn w:val="CommentText"/>
    <w:next w:val="CommentText"/>
    <w:link w:val="CommentSubjectChar"/>
    <w:uiPriority w:val="99"/>
    <w:semiHidden/>
    <w:unhideWhenUsed/>
    <w:rsid w:val="00AE6420"/>
    <w:rPr>
      <w:b/>
      <w:bCs/>
    </w:rPr>
  </w:style>
  <w:style w:type="character" w:customStyle="1" w:styleId="CommentSubjectChar">
    <w:name w:val="Comment Subject Char"/>
    <w:basedOn w:val="CommentTextChar"/>
    <w:link w:val="CommentSubject"/>
    <w:uiPriority w:val="99"/>
    <w:semiHidden/>
    <w:rsid w:val="00AE6420"/>
    <w:rPr>
      <w:b/>
      <w:bCs/>
      <w:sz w:val="20"/>
      <w:szCs w:val="20"/>
    </w:rPr>
  </w:style>
  <w:style w:type="character" w:customStyle="1" w:styleId="Heading2Char">
    <w:name w:val="Heading 2 Char"/>
    <w:basedOn w:val="DefaultParagraphFont"/>
    <w:link w:val="Heading2"/>
    <w:uiPriority w:val="9"/>
    <w:rsid w:val="00CA6A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6A2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81B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81BA0"/>
    <w:pPr>
      <w:outlineLvl w:val="9"/>
    </w:pPr>
    <w:rPr>
      <w:lang w:val="en-US" w:eastAsia="ja-JP"/>
    </w:rPr>
  </w:style>
  <w:style w:type="paragraph" w:styleId="TOC2">
    <w:name w:val="toc 2"/>
    <w:basedOn w:val="Normal"/>
    <w:next w:val="Normal"/>
    <w:autoRedefine/>
    <w:uiPriority w:val="39"/>
    <w:unhideWhenUsed/>
    <w:rsid w:val="00C81BA0"/>
    <w:pPr>
      <w:spacing w:after="100"/>
      <w:ind w:left="220"/>
    </w:pPr>
  </w:style>
  <w:style w:type="paragraph" w:styleId="TOC3">
    <w:name w:val="toc 3"/>
    <w:basedOn w:val="Normal"/>
    <w:next w:val="Normal"/>
    <w:autoRedefine/>
    <w:uiPriority w:val="39"/>
    <w:unhideWhenUsed/>
    <w:rsid w:val="00C81BA0"/>
    <w:pPr>
      <w:spacing w:after="100"/>
      <w:ind w:left="440"/>
    </w:pPr>
  </w:style>
  <w:style w:type="character" w:styleId="Hyperlink">
    <w:name w:val="Hyperlink"/>
    <w:basedOn w:val="DefaultParagraphFont"/>
    <w:uiPriority w:val="99"/>
    <w:unhideWhenUsed/>
    <w:rsid w:val="00C81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p:properties xmlns:p="http://schemas.microsoft.com/office/2006/metadata/properties" xmlns:xsi="http://www.w3.org/2001/XMLSchema-instance" xmlns:pc="http://schemas.microsoft.com/office/infopath/2007/PartnerControls">
  <documentManagement>
    <hf56f9a70249402b894dc996158cc567 xmlns="06ae84e9-5a62-4059-91b9-82e63f29459b">
      <Terms xmlns="http://schemas.microsoft.com/office/infopath/2007/PartnerControls">
        <TermInfo xmlns="http://schemas.microsoft.com/office/infopath/2007/PartnerControls">
          <TermName>Implementation</TermName>
          <TermId>759021d4-5ccd-4a94-822c-cb64c8959de6</TermId>
        </TermInfo>
      </Terms>
    </hf56f9a70249402b894dc996158cc567>
    <a61ae508c6694d3eabd5c4bf0ac5e8e6 xmlns="26862788-80d8-4ba8-b7eb-4533621a9594">
      <Terms xmlns="http://schemas.microsoft.com/office/infopath/2007/PartnerControls">
        <TermInfo xmlns="http://schemas.microsoft.com/office/infopath/2007/PartnerControls">
          <TermName>November</TermName>
          <TermId>fb7f58e5-20ed-41f4-9b47-9dc3daefc467</TermId>
        </TermInfo>
      </Terms>
    </a61ae508c6694d3eabd5c4bf0ac5e8e6>
    <o9c5a89375014bf28981064c7f81c627 xmlns="06ae84e9-5a62-4059-91b9-82e63f29459b">
      <Terms xmlns="http://schemas.microsoft.com/office/infopath/2007/PartnerControls">
        <TermInfo xmlns="http://schemas.microsoft.com/office/infopath/2007/PartnerControls">
          <TermName xmlns="http://schemas.microsoft.com/office/infopath/2007/PartnerControls">External Strategy and Policy</TermName>
          <TermId xmlns="http://schemas.microsoft.com/office/infopath/2007/PartnerControls">cc655585-3524-4455-8e85-5c2db3349d64</TermId>
        </TermInfo>
      </Terms>
    </o9c5a89375014bf28981064c7f81c627>
    <TaxCatchAll xmlns="26862788-80d8-4ba8-b7eb-4533621a9594">
      <Value>241</Value>
      <Value>240</Value>
      <Value>239</Value>
      <Value>123</Value>
      <Value>314</Value>
      <Value>13</Value>
      <Value>198</Value>
    </TaxCatchAll>
    <g1ff19528ba64ddf83b0811073f7e529 xmlns="9705d417-fee0-4533-8dce-6ed379d985bc">
      <Terms xmlns="http://schemas.microsoft.com/office/infopath/2007/PartnerControls">
        <TermInfo xmlns="http://schemas.microsoft.com/office/infopath/2007/PartnerControls">
          <TermName>Community Gardens</TermName>
          <TermId>d0f4e5d4-c39a-4ad3-a7ed-b5959b5444ee</TermId>
        </TermInfo>
      </Terms>
    </g1ff19528ba64ddf83b0811073f7e529>
    <nb83ad0d8b6542a0953aad1a19640a7a xmlns="26862788-80d8-4ba8-b7eb-4533621a9594">
      <Terms xmlns="http://schemas.microsoft.com/office/infopath/2007/PartnerControls">
        <TermInfo xmlns="http://schemas.microsoft.com/office/infopath/2007/PartnerControls">
          <TermName>Policy</TermName>
          <TermId>e90516d2-656a-418a-8f89-3a00a854a88f</TermId>
        </TermInfo>
      </Terms>
    </nb83ad0d8b6542a0953aad1a19640a7a>
    <da93d1e4048f4c0089827c72077dfbcb xmlns="06ae84e9-5a62-4059-91b9-82e63f29459b">
      <Terms xmlns="http://schemas.microsoft.com/office/infopath/2007/PartnerControls">
        <TermInfo xmlns="http://schemas.microsoft.com/office/infopath/2007/PartnerControls">
          <TermName>Policy</TermName>
          <TermId>bcb1c38d-d010-4b5f-86e0-366831eb5476</TermId>
        </TermInfo>
      </Terms>
    </da93d1e4048f4c0089827c72077dfbcb>
    <ie805ea53a354a4bb1e5c081d8fc6b50 xmlns="26862788-80d8-4ba8-b7eb-4533621a9594">
      <Terms xmlns="http://schemas.microsoft.com/office/infopath/2007/PartnerControls">
        <TermInfo xmlns="http://schemas.microsoft.com/office/infopath/2007/PartnerControls">
          <TermName>2015</TermName>
          <TermId>97403b3a-9e46-43d0-b6c0-df983f69d886</TermId>
        </TermInfo>
      </Terms>
    </ie805ea53a354a4bb1e5c081d8fc6b50>
    <_dlc_DocId xmlns="26862788-80d8-4ba8-b7eb-4533621a9594">N7XP34SJ4THH-2-1269</_dlc_DocId>
    <_dlc_DocIdUrl xmlns="26862788-80d8-4ba8-b7eb-4533621a9594">
      <Url>http://sonic/teams/elp/_layouts/DocIdRedir.aspx?ID=N7XP34SJ4THH-2-1269</Url>
      <Description>N7XP34SJ4THH-2-1269</Description>
    </_dlc_DocIdUrl>
    <NAR_x0020_Name xmlns="26862788-80d8-4ba8-b7eb-4533621a9594" xsi:nil="true"/>
    <Pathway_Nar_Id xmlns="9705d417-fee0-4533-8dce-6ed379d985bc" xsi:nil="true"/>
    <NAR_x0020_Address xmlns="26862788-80d8-4ba8-b7eb-4533621a9594" xsi:nil="true"/>
    <c759bfb44ccb4db0b546fbf512c01d9b xmlns="26862788-80d8-4ba8-b7eb-4533621a9594">
      <Terms xmlns="http://schemas.microsoft.com/office/infopath/2007/PartnerControls"/>
    </c759bfb44ccb4db0b546fbf512c01d9b>
  </documentManagement>
</p:properties>
</file>

<file path=customXml/item4.xml><?xml version="1.0" encoding="utf-8"?>
<ct:contentTypeSchema xmlns:ct="http://schemas.microsoft.com/office/2006/metadata/contentType" xmlns:ma="http://schemas.microsoft.com/office/2006/metadata/properties/metaAttributes" ct:_="" ma:_="" ma:contentTypeName="NSC Document" ma:contentTypeID="0x0101000427F62DB85EA749944C48D2326AB04100A85A5060EC447F4FB3E35CDBFBB78EDE" ma:contentTypeVersion="45" ma:contentTypeDescription="" ma:contentTypeScope="" ma:versionID="402484f340d3a94d682d67752d79f70e">
  <xsd:schema xmlns:xsd="http://www.w3.org/2001/XMLSchema" xmlns:xs="http://www.w3.org/2001/XMLSchema" xmlns:p="http://schemas.microsoft.com/office/2006/metadata/properties" xmlns:ns2="26862788-80d8-4ba8-b7eb-4533621a9594" xmlns:ns3="9705d417-fee0-4533-8dce-6ed379d985bc" xmlns:ns4="06ae84e9-5a62-4059-91b9-82e63f29459b" targetNamespace="http://schemas.microsoft.com/office/2006/metadata/properties" ma:root="true" ma:fieldsID="3a40d591c473a3e89f7f0ae2b8fc4770" ns2:_="" ns3:_="" ns4:_="">
    <xsd:import namespace="26862788-80d8-4ba8-b7eb-4533621a9594"/>
    <xsd:import namespace="9705d417-fee0-4533-8dce-6ed379d985bc"/>
    <xsd:import namespace="06ae84e9-5a62-4059-91b9-82e63f29459b"/>
    <xsd:element name="properties">
      <xsd:complexType>
        <xsd:sequence>
          <xsd:element name="documentManagement">
            <xsd:complexType>
              <xsd:all>
                <xsd:element ref="ns2:ie805ea53a354a4bb1e5c081d8fc6b50" minOccurs="0"/>
                <xsd:element ref="ns2:nb83ad0d8b6542a0953aad1a19640a7a" minOccurs="0"/>
                <xsd:element ref="ns4:o9c5a89375014bf28981064c7f81c627" minOccurs="0"/>
                <xsd:element ref="ns2:a61ae508c6694d3eabd5c4bf0ac5e8e6" minOccurs="0"/>
                <xsd:element ref="ns3:g1ff19528ba64ddf83b0811073f7e529" minOccurs="0"/>
                <xsd:element ref="ns2:TaxCatchAll" minOccurs="0"/>
                <xsd:element ref="ns4:hf56f9a70249402b894dc996158cc567" minOccurs="0"/>
                <xsd:element ref="ns2:TaxCatchAllLabel" minOccurs="0"/>
                <xsd:element ref="ns4:da93d1e4048f4c0089827c72077dfbcb" minOccurs="0"/>
                <xsd:element ref="ns2:_dlc_DocId" minOccurs="0"/>
                <xsd:element ref="ns2:_dlc_DocIdUrl" minOccurs="0"/>
                <xsd:element ref="ns2:_dlc_DocIdPersistId" minOccurs="0"/>
                <xsd:element ref="ns2:NAR_x0020_Name" minOccurs="0"/>
                <xsd:element ref="ns2:NAR_x0020_Address" minOccurs="0"/>
                <xsd:element ref="ns3:Pathway_Nar_Id" minOccurs="0"/>
                <xsd:element ref="ns2:c759bfb44ccb4db0b546fbf512c01d9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0"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2"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7"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NAR_x0020_Name" ma:index="27" nillable="true" ma:displayName="NAR Name" ma:internalName="NAR_x0020_Name">
      <xsd:simpleType>
        <xsd:restriction base="dms:Text">
          <xsd:maxLength value="255"/>
        </xsd:restriction>
      </xsd:simpleType>
    </xsd:element>
    <xsd:element name="NAR_x0020_Address" ma:index="28" nillable="true" ma:displayName="NAR Address" ma:internalName="NAR_x0020_Address">
      <xsd:simpleType>
        <xsd:restriction base="dms:Text">
          <xsd:maxLength value="255"/>
        </xsd:restriction>
      </xsd:simpleType>
    </xsd:element>
    <xsd:element name="c759bfb44ccb4db0b546fbf512c01d9b" ma:index="30" nillable="true" ma:taxonomy="true" ma:internalName="c759bfb44ccb4db0b546fbf512c01d9b" ma:taxonomyFieldName="Group1" ma:displayName="Group"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g1ff19528ba64ddf83b0811073f7e529" ma:index="18" nillable="true" ma:taxonomy="true" ma:internalName="g1ff19528ba64ddf83b0811073f7e529" ma:taxonomyFieldName="NSC_EPP" ma:displayName="Events Program Publication" ma:default="" ma:fieldId="{01ff1952-8ba6-4ddf-83b0-811073f7e529}" ma:sspId="9e4672c0-7a1b-4167-8664-1f3b422d4b4e" ma:termSetId="956cefac-d1cc-479a-97b3-ed66da8ead9f" ma:anchorId="00000000-0000-0000-0000-000000000000" ma:open="true" ma:isKeyword="false">
      <xsd:complexType>
        <xsd:sequence>
          <xsd:element ref="pc:Terms" minOccurs="0" maxOccurs="1"/>
        </xsd:sequence>
      </xsd:complexType>
    </xsd:element>
    <xsd:element name="Pathway_Nar_Id" ma:index="29" nillable="true" ma:displayName="NAR Id" ma:internalName="Pathway_Nar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e84e9-5a62-4059-91b9-82e63f29459b" elementFormDefault="qualified">
    <xsd:import namespace="http://schemas.microsoft.com/office/2006/documentManagement/types"/>
    <xsd:import namespace="http://schemas.microsoft.com/office/infopath/2007/PartnerControls"/>
    <xsd:element name="o9c5a89375014bf28981064c7f81c627" ma:index="14" ma:taxonomy="true" ma:internalName="o9c5a89375014bf28981064c7f81c627" ma:taxonomyFieldName="NSC_BusinessSubject" ma:displayName="Business Subject" ma:default="" ma:fieldId="{89c5a893-7501-4bf2-8981-064c7f81c627}" ma:sspId="9e4672c0-7a1b-4167-8664-1f3b422d4b4e" ma:termSetId="c12b4d9b-2d30-408f-a047-b9edd949c35c" ma:anchorId="00000000-0000-0000-0000-000000000000" ma:open="false" ma:isKeyword="false">
      <xsd:complexType>
        <xsd:sequence>
          <xsd:element ref="pc:Terms" minOccurs="0" maxOccurs="1"/>
        </xsd:sequence>
      </xsd:complexType>
    </xsd:element>
    <xsd:element name="hf56f9a70249402b894dc996158cc567" ma:index="21" nillable="true" ma:taxonomy="true" ma:internalName="hf56f9a70249402b894dc996158cc567" ma:taxonomyFieldName="Event_x0020_Stage" ma:displayName="Event Stage" ma:default="" ma:fieldId="{1f56f9a7-0249-402b-894d-c996158cc567}" ma:sspId="9e4672c0-7a1b-4167-8664-1f3b422d4b4e" ma:termSetId="fd7fdc15-e60a-450b-9cee-9e20d05b7cfd" ma:anchorId="00000000-0000-0000-0000-000000000000" ma:open="true" ma:isKeyword="false">
      <xsd:complexType>
        <xsd:sequence>
          <xsd:element ref="pc:Terms" minOccurs="0" maxOccurs="1"/>
        </xsd:sequence>
      </xsd:complexType>
    </xsd:element>
    <xsd:element name="da93d1e4048f4c0089827c72077dfbcb" ma:index="23" nillable="true" ma:taxonomy="true" ma:internalName="da93d1e4048f4c0089827c72077dfbcb" ma:taxonomyFieldName="Event_x0020_Document" ma:displayName="Event Document" ma:default="" ma:fieldId="{da93d1e4-048f-4c00-8982-7c72077dfbcb}" ma:sspId="9e4672c0-7a1b-4167-8664-1f3b422d4b4e" ma:termSetId="7dc6fc77-9a11-40db-ad20-3a545edf253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A483-DE88-492B-BC39-786E391602A7}"/>
</file>

<file path=customXml/itemProps2.xml><?xml version="1.0" encoding="utf-8"?>
<ds:datastoreItem xmlns:ds="http://schemas.openxmlformats.org/officeDocument/2006/customXml" ds:itemID="{845DF694-85B8-4DF0-9023-755352673113}"/>
</file>

<file path=customXml/itemProps3.xml><?xml version="1.0" encoding="utf-8"?>
<ds:datastoreItem xmlns:ds="http://schemas.openxmlformats.org/officeDocument/2006/customXml" ds:itemID="{7F5C5067-74C6-4873-B95B-64FE541F132E}"/>
</file>

<file path=customXml/itemProps4.xml><?xml version="1.0" encoding="utf-8"?>
<ds:datastoreItem xmlns:ds="http://schemas.openxmlformats.org/officeDocument/2006/customXml" ds:itemID="{86FB2A00-C6AE-47E1-9A65-B49C6651EEAF}"/>
</file>

<file path=customXml/itemProps5.xml><?xml version="1.0" encoding="utf-8"?>
<ds:datastoreItem xmlns:ds="http://schemas.openxmlformats.org/officeDocument/2006/customXml" ds:itemID="{4C16B725-444C-4364-8272-79228A1992E2}"/>
</file>

<file path=customXml/itemProps6.xml><?xml version="1.0" encoding="utf-8"?>
<ds:datastoreItem xmlns:ds="http://schemas.openxmlformats.org/officeDocument/2006/customXml" ds:itemID="{2AC3FDB4-8323-49EB-BBB5-E81E06D4B039}"/>
</file>

<file path=customXml/itemProps7.xml><?xml version="1.0" encoding="utf-8"?>
<ds:datastoreItem xmlns:ds="http://schemas.openxmlformats.org/officeDocument/2006/customXml" ds:itemID="{3BC94666-71F1-4AB7-9205-02CBF4009975}"/>
</file>

<file path=docProps/app.xml><?xml version="1.0" encoding="utf-8"?>
<Properties xmlns="http://schemas.openxmlformats.org/officeDocument/2006/extended-properties" xmlns:vt="http://schemas.openxmlformats.org/officeDocument/2006/docPropsVTypes">
  <Template>Normal</Template>
  <TotalTime>2</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Nillumbik Planter Box Guidelines</vt:lpstr>
    </vt:vector>
  </TitlesOfParts>
  <Company>Nillumbik Shire Council</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Planter Box Guidelines accessible for web</dc:title>
  <dc:creator>Mary Trigger</dc:creator>
  <cp:lastModifiedBy>Marion Watts</cp:lastModifiedBy>
  <cp:revision>3</cp:revision>
  <dcterms:created xsi:type="dcterms:W3CDTF">2015-11-19T05:45:00Z</dcterms:created>
  <dcterms:modified xsi:type="dcterms:W3CDTF">2015-11-19T05:46:00Z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0x0101000427F62DB85EA749944C48D2326AB04100A85A5060EC447F4FB3E35CDBFBB78EDE</vt:lpwstr>
  </property>
  <property fmtid="{D5CDD505-2E9C-101B-9397-08002B2CF9AE}" pid="3" name="Event_x0020_Stage">
    <vt:lpwstr>65;#Planning|626bc6f7-2ae2-4abd-8dc4-f644e6784641</vt:lpwstr>
  </property>
  <property fmtid="{D5CDD505-2E9C-101B-9397-08002B2CF9AE}" pid="4" name="Event_x0020_Document">
    <vt:lpwstr>240;#Policy|bcb1c38d-d010-4b5f-86e0-366831eb5476</vt:lpwstr>
  </property>
  <property fmtid="{D5CDD505-2E9C-101B-9397-08002B2CF9AE}" pid="5" name="Document_x0020_Type">
    <vt:lpwstr>13;#Policy|e90516d2-656a-418a-8f89-3a00a854a88f</vt:lpwstr>
  </property>
  <property fmtid="{D5CDD505-2E9C-101B-9397-08002B2CF9AE}" pid="6" name="NSC_BusinessSubject">
    <vt:lpwstr>314;#External Strategy and Policy|cc655585-3524-4455-8e85-5c2db3349d64</vt:lpwstr>
  </property>
  <property fmtid="{D5CDD505-2E9C-101B-9397-08002B2CF9AE}" pid="7" name="NSC_EPP">
    <vt:lpwstr>239;#Community Gardens|d0f4e5d4-c39a-4ad3-a7ed-b5959b5444ee</vt:lpwstr>
  </property>
  <property fmtid="{D5CDD505-2E9C-101B-9397-08002B2CF9AE}" pid="8" name="Year">
    <vt:lpwstr>241;#2015|97403b3a-9e46-43d0-b6c0-df983f69d886</vt:lpwstr>
  </property>
  <property fmtid="{D5CDD505-2E9C-101B-9397-08002B2CF9AE}" pid="9" name="Month">
    <vt:lpwstr>198;#November|fb7f58e5-20ed-41f4-9b47-9dc3daefc467</vt:lpwstr>
  </property>
  <property fmtid="{D5CDD505-2E9C-101B-9397-08002B2CF9AE}" pid="10" name="Event Document">
    <vt:lpwstr>240;#Policy|bcb1c38d-d010-4b5f-86e0-366831eb5476</vt:lpwstr>
  </property>
  <property fmtid="{D5CDD505-2E9C-101B-9397-08002B2CF9AE}" pid="11" name="Event Stage">
    <vt:lpwstr>123;#Implementation|759021d4-5ccd-4a94-822c-cb64c8959de6</vt:lpwstr>
  </property>
  <property fmtid="{D5CDD505-2E9C-101B-9397-08002B2CF9AE}" pid="12" name="Document Type">
    <vt:lpwstr>13;#Policy|e90516d2-656a-418a-8f89-3a00a854a88f</vt:lpwstr>
  </property>
  <property fmtid="{D5CDD505-2E9C-101B-9397-08002B2CF9AE}" pid="13" name="_dlc_DocIdItemGuid">
    <vt:lpwstr>fa261a1c-0490-4963-94d0-642bfa56df80</vt:lpwstr>
  </property>
  <property fmtid="{D5CDD505-2E9C-101B-9397-08002B2CF9AE}" pid="14" name="Group1">
    <vt:lpwstr/>
  </property>
</Properties>
</file>