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F86F9" w14:textId="77777777" w:rsidR="007856FA" w:rsidRDefault="007856FA" w:rsidP="007856FA">
      <w:pPr>
        <w:keepNext/>
        <w:spacing w:before="240" w:after="60"/>
        <w:outlineLvl w:val="3"/>
        <w:rPr>
          <w:rFonts w:ascii="Arial" w:eastAsia="Arial Unicode MS" w:hAnsi="Arial" w:cs="Arial"/>
          <w:b/>
          <w:bCs/>
          <w:sz w:val="28"/>
          <w:szCs w:val="28"/>
          <w:lang w:eastAsia="en-AU"/>
        </w:rPr>
      </w:pPr>
      <w:bookmarkStart w:id="0" w:name="_GoBack"/>
      <w:bookmarkEnd w:id="0"/>
    </w:p>
    <w:p w14:paraId="0519D767" w14:textId="77777777" w:rsidR="007856FA" w:rsidRDefault="007856FA" w:rsidP="007856FA">
      <w:pPr>
        <w:keepNext/>
        <w:spacing w:before="240" w:after="60"/>
        <w:outlineLvl w:val="3"/>
        <w:rPr>
          <w:rFonts w:ascii="Arial" w:eastAsia="Arial Unicode MS" w:hAnsi="Arial" w:cs="Arial"/>
          <w:b/>
          <w:bCs/>
          <w:sz w:val="28"/>
          <w:szCs w:val="28"/>
          <w:lang w:eastAsia="en-AU"/>
        </w:rPr>
      </w:pPr>
      <w:r>
        <w:rPr>
          <w:rFonts w:ascii="Arial" w:eastAsia="Arial Unicode MS" w:hAnsi="Arial" w:cs="Arial"/>
          <w:b/>
          <w:bCs/>
          <w:noProof/>
          <w:sz w:val="28"/>
          <w:szCs w:val="28"/>
          <w:lang w:eastAsia="en-AU"/>
        </w:rPr>
        <mc:AlternateContent>
          <mc:Choice Requires="wps">
            <w:drawing>
              <wp:anchor distT="0" distB="0" distL="114300" distR="114300" simplePos="0" relativeHeight="251659264" behindDoc="0" locked="0" layoutInCell="1" allowOverlap="1" wp14:anchorId="0215AA7A" wp14:editId="1439CC7C">
                <wp:simplePos x="0" y="0"/>
                <wp:positionH relativeFrom="column">
                  <wp:posOffset>1906270</wp:posOffset>
                </wp:positionH>
                <wp:positionV relativeFrom="paragraph">
                  <wp:posOffset>205740</wp:posOffset>
                </wp:positionV>
                <wp:extent cx="0" cy="990600"/>
                <wp:effectExtent l="0" t="0" r="38100" b="19050"/>
                <wp:wrapNone/>
                <wp:docPr id="13" name="Straight Connector 13"/>
                <wp:cNvGraphicFramePr/>
                <a:graphic xmlns:a="http://schemas.openxmlformats.org/drawingml/2006/main">
                  <a:graphicData uri="http://schemas.microsoft.com/office/word/2010/wordprocessingShape">
                    <wps:wsp>
                      <wps:cNvCnPr/>
                      <wps:spPr>
                        <a:xfrm>
                          <a:off x="0" y="0"/>
                          <a:ext cx="0" cy="9906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9E09A3"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0.1pt,16.2pt" to="150.1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" strokecolor="black [3213]">
                <v:stroke joinstyle="miter"/>
              </v:line>
            </w:pict>
          </mc:Fallback>
        </mc:AlternateContent>
      </w:r>
      <w:r>
        <w:rPr>
          <w:rFonts w:ascii="Arial" w:eastAsia="Arial Unicode MS" w:hAnsi="Arial" w:cs="Arial"/>
          <w:b/>
          <w:bCs/>
          <w:noProof/>
          <w:sz w:val="28"/>
          <w:szCs w:val="28"/>
          <w:lang w:eastAsia="en-AU"/>
        </w:rPr>
        <w:drawing>
          <wp:inline distT="0" distB="0" distL="0" distR="0" wp14:anchorId="08667EF0" wp14:editId="5F2065C2">
            <wp:extent cx="1800490" cy="1079500"/>
            <wp:effectExtent l="0" t="0" r="9525" b="635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llumbik_Shire_Council_Logo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6278" cy="1082970"/>
                    </a:xfrm>
                    <a:prstGeom prst="rect">
                      <a:avLst/>
                    </a:prstGeom>
                  </pic:spPr>
                </pic:pic>
              </a:graphicData>
            </a:graphic>
          </wp:inline>
        </w:drawing>
      </w:r>
      <w:r>
        <w:rPr>
          <w:rFonts w:ascii="Arial" w:eastAsia="Arial Unicode MS" w:hAnsi="Arial" w:cs="Arial"/>
          <w:b/>
          <w:bCs/>
          <w:sz w:val="28"/>
          <w:szCs w:val="28"/>
          <w:lang w:eastAsia="en-AU"/>
        </w:rPr>
        <w:t xml:space="preserve">    </w:t>
      </w:r>
      <w:r>
        <w:rPr>
          <w:rFonts w:ascii="Arial" w:eastAsia="Arial Unicode MS" w:hAnsi="Arial" w:cs="Arial"/>
          <w:b/>
          <w:bCs/>
          <w:noProof/>
          <w:sz w:val="28"/>
          <w:szCs w:val="28"/>
          <w:lang w:eastAsia="en-AU"/>
        </w:rPr>
        <w:drawing>
          <wp:inline distT="0" distB="0" distL="0" distR="0" wp14:anchorId="78ECBE3E" wp14:editId="2D4B554C">
            <wp:extent cx="1013143" cy="1117600"/>
            <wp:effectExtent l="0" t="0" r="0" b="635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yule CC big 282 cm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931" cy="1121779"/>
                    </a:xfrm>
                    <a:prstGeom prst="rect">
                      <a:avLst/>
                    </a:prstGeom>
                  </pic:spPr>
                </pic:pic>
              </a:graphicData>
            </a:graphic>
          </wp:inline>
        </w:drawing>
      </w:r>
    </w:p>
    <w:p w14:paraId="4B692ED5" w14:textId="77777777" w:rsidR="007856FA" w:rsidRDefault="007856FA" w:rsidP="007856FA">
      <w:pPr>
        <w:keepNext/>
        <w:spacing w:before="240" w:after="60"/>
        <w:outlineLvl w:val="3"/>
        <w:rPr>
          <w:rFonts w:ascii="Arial" w:eastAsia="Arial Unicode MS" w:hAnsi="Arial" w:cs="Arial"/>
          <w:b/>
          <w:bCs/>
          <w:sz w:val="28"/>
          <w:szCs w:val="28"/>
          <w:lang w:eastAsia="en-AU"/>
        </w:rPr>
      </w:pPr>
    </w:p>
    <w:p w14:paraId="1D3685DC" w14:textId="77777777" w:rsidR="007856FA" w:rsidRPr="007856FA" w:rsidRDefault="007856FA" w:rsidP="007856FA">
      <w:pPr>
        <w:keepNext/>
        <w:spacing w:before="240" w:after="60"/>
        <w:outlineLvl w:val="3"/>
        <w:rPr>
          <w:rFonts w:ascii="Arial" w:eastAsia="Arial Unicode MS" w:hAnsi="Arial" w:cs="Arial"/>
          <w:b/>
          <w:bCs/>
          <w:sz w:val="72"/>
          <w:szCs w:val="28"/>
          <w:lang w:eastAsia="en-AU"/>
        </w:rPr>
      </w:pPr>
      <w:r w:rsidRPr="007856FA">
        <w:rPr>
          <w:rFonts w:ascii="Arial" w:eastAsia="Arial Unicode MS" w:hAnsi="Arial" w:cs="Arial"/>
          <w:b/>
          <w:bCs/>
          <w:sz w:val="72"/>
          <w:szCs w:val="28"/>
          <w:lang w:eastAsia="en-AU"/>
        </w:rPr>
        <w:t>Artist</w:t>
      </w:r>
      <w:r w:rsidR="00501E1B">
        <w:rPr>
          <w:rFonts w:ascii="Arial" w:eastAsia="Arial Unicode MS" w:hAnsi="Arial" w:cs="Arial"/>
          <w:b/>
          <w:bCs/>
          <w:sz w:val="72"/>
          <w:szCs w:val="28"/>
          <w:lang w:eastAsia="en-AU"/>
        </w:rPr>
        <w:t xml:space="preserve">/ Maker </w:t>
      </w:r>
      <w:r w:rsidRPr="007856FA">
        <w:rPr>
          <w:rFonts w:ascii="Arial" w:eastAsia="Arial Unicode MS" w:hAnsi="Arial" w:cs="Arial"/>
          <w:b/>
          <w:bCs/>
          <w:sz w:val="72"/>
          <w:szCs w:val="28"/>
          <w:lang w:eastAsia="en-AU"/>
        </w:rPr>
        <w:t xml:space="preserve">Brief </w:t>
      </w:r>
    </w:p>
    <w:p w14:paraId="4FBA12A7" w14:textId="77777777" w:rsidR="007856FA" w:rsidRPr="00571896" w:rsidRDefault="007856FA" w:rsidP="007856FA">
      <w:pPr>
        <w:keepNext/>
        <w:spacing w:before="240" w:after="60"/>
        <w:outlineLvl w:val="3"/>
        <w:rPr>
          <w:rFonts w:ascii="Arial" w:eastAsia="Arial Unicode MS" w:hAnsi="Arial" w:cs="Arial"/>
          <w:b/>
          <w:bCs/>
          <w:sz w:val="28"/>
          <w:szCs w:val="28"/>
          <w:lang w:eastAsia="en-AU"/>
        </w:rPr>
      </w:pPr>
      <w:r>
        <w:rPr>
          <w:rFonts w:ascii="Arial" w:eastAsia="Arial Unicode MS" w:hAnsi="Arial" w:cs="Arial"/>
          <w:b/>
          <w:bCs/>
          <w:sz w:val="28"/>
          <w:szCs w:val="28"/>
          <w:lang w:eastAsia="en-AU"/>
        </w:rPr>
        <w:t>October 2020</w:t>
      </w:r>
    </w:p>
    <w:p w14:paraId="306A6051" w14:textId="77777777" w:rsidR="007856FA" w:rsidRPr="00AD5FAC" w:rsidRDefault="007856FA" w:rsidP="007856FA">
      <w:pPr>
        <w:keepNext/>
        <w:spacing w:before="240" w:after="60"/>
        <w:outlineLvl w:val="3"/>
        <w:rPr>
          <w:rFonts w:ascii="Arial" w:eastAsia="Arial Unicode MS" w:hAnsi="Arial" w:cs="Arial"/>
          <w:b/>
          <w:bCs/>
          <w:sz w:val="28"/>
          <w:szCs w:val="28"/>
          <w:lang w:eastAsia="en-AU"/>
        </w:rPr>
      </w:pPr>
      <w:r>
        <w:rPr>
          <w:rFonts w:ascii="Arial" w:eastAsia="Arial Unicode MS" w:hAnsi="Arial" w:cs="Arial"/>
          <w:b/>
          <w:bCs/>
          <w:sz w:val="28"/>
          <w:szCs w:val="28"/>
          <w:lang w:eastAsia="en-AU"/>
        </w:rPr>
        <w:t xml:space="preserve">Banyule City Council, Nillumbik Shire Council &amp; Yarra Plenty Regional Libraries are commissioning an artist to design and create </w:t>
      </w:r>
      <w:r w:rsidR="00970B02">
        <w:rPr>
          <w:rFonts w:ascii="Arial" w:eastAsia="Arial Unicode MS" w:hAnsi="Arial" w:cs="Arial"/>
          <w:b/>
          <w:bCs/>
          <w:sz w:val="28"/>
          <w:szCs w:val="28"/>
          <w:lang w:eastAsia="en-AU"/>
        </w:rPr>
        <w:t xml:space="preserve">a </w:t>
      </w:r>
      <w:r>
        <w:rPr>
          <w:rFonts w:ascii="Arial" w:eastAsia="Arial Unicode MS" w:hAnsi="Arial" w:cs="Arial"/>
          <w:b/>
          <w:bCs/>
          <w:sz w:val="28"/>
          <w:szCs w:val="28"/>
          <w:lang w:eastAsia="en-AU"/>
        </w:rPr>
        <w:t xml:space="preserve">series of </w:t>
      </w:r>
      <w:r w:rsidR="00C05ECE" w:rsidRPr="0076073A">
        <w:rPr>
          <w:rFonts w:ascii="Arial" w:eastAsia="Arial Unicode MS" w:hAnsi="Arial" w:cs="Arial"/>
          <w:b/>
          <w:bCs/>
          <w:sz w:val="28"/>
          <w:szCs w:val="28"/>
          <w:lang w:eastAsia="en-AU"/>
        </w:rPr>
        <w:t>eight</w:t>
      </w:r>
      <w:r w:rsidR="00A02547">
        <w:rPr>
          <w:rFonts w:ascii="Arial" w:eastAsia="Arial Unicode MS" w:hAnsi="Arial" w:cs="Arial"/>
          <w:b/>
          <w:bCs/>
          <w:sz w:val="28"/>
          <w:szCs w:val="28"/>
          <w:lang w:eastAsia="en-AU"/>
        </w:rPr>
        <w:t xml:space="preserve"> </w:t>
      </w:r>
      <w:r>
        <w:rPr>
          <w:rFonts w:ascii="Arial" w:eastAsia="Arial Unicode MS" w:hAnsi="Arial" w:cs="Arial"/>
          <w:b/>
          <w:bCs/>
          <w:sz w:val="28"/>
          <w:szCs w:val="28"/>
          <w:lang w:eastAsia="en-AU"/>
        </w:rPr>
        <w:t xml:space="preserve">Seed Libraries. These Seed Libraries will allow community members to swap and share seeds in order to grow local food. </w:t>
      </w:r>
    </w:p>
    <w:p w14:paraId="7BFDE07C" w14:textId="77777777" w:rsidR="007856FA" w:rsidRPr="00571896" w:rsidRDefault="007856FA" w:rsidP="007856FA">
      <w:pPr>
        <w:keepNext/>
        <w:spacing w:before="240" w:after="60"/>
        <w:outlineLvl w:val="3"/>
        <w:rPr>
          <w:rFonts w:ascii="Arial" w:hAnsi="Arial" w:cs="Arial"/>
          <w:b/>
          <w:sz w:val="28"/>
          <w:szCs w:val="28"/>
        </w:rPr>
      </w:pPr>
      <w:r w:rsidRPr="00571896">
        <w:rPr>
          <w:rFonts w:ascii="Arial" w:hAnsi="Arial" w:cs="Arial"/>
          <w:b/>
          <w:sz w:val="28"/>
          <w:szCs w:val="28"/>
        </w:rPr>
        <w:t>Introduction</w:t>
      </w:r>
    </w:p>
    <w:p w14:paraId="5599E5D0" w14:textId="14243117" w:rsidR="007856FA" w:rsidRDefault="007856FA" w:rsidP="007856FA">
      <w:pPr>
        <w:pStyle w:val="HiddenTemplateGuidance"/>
        <w:rPr>
          <w:rFonts w:cs="Arial"/>
          <w:i w:val="0"/>
          <w:vanish w:val="0"/>
          <w:color w:val="auto"/>
          <w:sz w:val="20"/>
          <w:szCs w:val="20"/>
        </w:rPr>
      </w:pPr>
      <w:r w:rsidRPr="00E52710">
        <w:rPr>
          <w:rFonts w:cs="Arial"/>
          <w:i w:val="0"/>
          <w:vanish w:val="0"/>
          <w:color w:val="auto"/>
          <w:sz w:val="20"/>
          <w:szCs w:val="20"/>
        </w:rPr>
        <w:t>Banyule City Council</w:t>
      </w:r>
      <w:r>
        <w:rPr>
          <w:rFonts w:cs="Arial"/>
          <w:i w:val="0"/>
          <w:vanish w:val="0"/>
          <w:color w:val="auto"/>
          <w:sz w:val="20"/>
          <w:szCs w:val="20"/>
        </w:rPr>
        <w:t xml:space="preserve">, Nillumbik Shire Council and Yarra Plenty Regional Libraries are teaming up to commission </w:t>
      </w:r>
      <w:r w:rsidR="00494918" w:rsidRPr="00494918">
        <w:rPr>
          <w:rFonts w:cs="Arial"/>
          <w:b/>
          <w:i w:val="0"/>
          <w:vanish w:val="0"/>
          <w:color w:val="auto"/>
          <w:sz w:val="20"/>
          <w:szCs w:val="20"/>
        </w:rPr>
        <w:t>one local artist</w:t>
      </w:r>
      <w:r w:rsidR="00494918">
        <w:rPr>
          <w:rFonts w:cs="Arial"/>
          <w:b/>
          <w:i w:val="0"/>
          <w:vanish w:val="0"/>
          <w:color w:val="auto"/>
          <w:sz w:val="20"/>
          <w:szCs w:val="20"/>
        </w:rPr>
        <w:t xml:space="preserve"> or </w:t>
      </w:r>
      <w:r w:rsidR="00494918" w:rsidRPr="00494918">
        <w:rPr>
          <w:rFonts w:cs="Arial"/>
          <w:b/>
          <w:i w:val="0"/>
          <w:vanish w:val="0"/>
          <w:color w:val="auto"/>
          <w:sz w:val="20"/>
          <w:szCs w:val="20"/>
        </w:rPr>
        <w:t>maker</w:t>
      </w:r>
      <w:r w:rsidR="00494918">
        <w:rPr>
          <w:rFonts w:cs="Arial"/>
          <w:i w:val="0"/>
          <w:vanish w:val="0"/>
          <w:color w:val="auto"/>
          <w:sz w:val="20"/>
          <w:szCs w:val="20"/>
        </w:rPr>
        <w:t xml:space="preserve"> for a</w:t>
      </w:r>
      <w:r>
        <w:rPr>
          <w:rFonts w:cs="Arial"/>
          <w:i w:val="0"/>
          <w:vanish w:val="0"/>
          <w:color w:val="auto"/>
          <w:sz w:val="20"/>
          <w:szCs w:val="20"/>
        </w:rPr>
        <w:t xml:space="preserve"> design and</w:t>
      </w:r>
      <w:r w:rsidR="00494918">
        <w:rPr>
          <w:rFonts w:cs="Arial"/>
          <w:i w:val="0"/>
          <w:vanish w:val="0"/>
          <w:color w:val="auto"/>
          <w:sz w:val="20"/>
          <w:szCs w:val="20"/>
        </w:rPr>
        <w:t xml:space="preserve"> the</w:t>
      </w:r>
      <w:r>
        <w:rPr>
          <w:rFonts w:cs="Arial"/>
          <w:i w:val="0"/>
          <w:vanish w:val="0"/>
          <w:color w:val="auto"/>
          <w:sz w:val="20"/>
          <w:szCs w:val="20"/>
        </w:rPr>
        <w:t xml:space="preserve"> creation</w:t>
      </w:r>
      <w:r w:rsidR="008F045B">
        <w:rPr>
          <w:rFonts w:cs="Arial"/>
          <w:i w:val="0"/>
          <w:vanish w:val="0"/>
          <w:color w:val="auto"/>
          <w:sz w:val="20"/>
          <w:szCs w:val="20"/>
        </w:rPr>
        <w:t xml:space="preserve"> of</w:t>
      </w:r>
      <w:r>
        <w:rPr>
          <w:rFonts w:cs="Arial"/>
          <w:i w:val="0"/>
          <w:vanish w:val="0"/>
          <w:color w:val="auto"/>
          <w:sz w:val="20"/>
          <w:szCs w:val="20"/>
        </w:rPr>
        <w:t xml:space="preserve"> </w:t>
      </w:r>
      <w:r w:rsidR="00C05ECE" w:rsidRPr="0076073A">
        <w:rPr>
          <w:rFonts w:cs="Arial"/>
          <w:b/>
          <w:i w:val="0"/>
          <w:vanish w:val="0"/>
          <w:color w:val="auto"/>
          <w:sz w:val="20"/>
          <w:szCs w:val="20"/>
        </w:rPr>
        <w:t>eight</w:t>
      </w:r>
      <w:r w:rsidRPr="007856FA">
        <w:rPr>
          <w:rFonts w:cs="Arial"/>
          <w:b/>
          <w:i w:val="0"/>
          <w:vanish w:val="0"/>
          <w:color w:val="auto"/>
          <w:sz w:val="20"/>
          <w:szCs w:val="20"/>
        </w:rPr>
        <w:t xml:space="preserve"> </w:t>
      </w:r>
      <w:r>
        <w:rPr>
          <w:rFonts w:cs="Arial"/>
          <w:b/>
          <w:i w:val="0"/>
          <w:vanish w:val="0"/>
          <w:color w:val="auto"/>
          <w:sz w:val="20"/>
          <w:szCs w:val="20"/>
        </w:rPr>
        <w:t>s</w:t>
      </w:r>
      <w:r w:rsidRPr="007856FA">
        <w:rPr>
          <w:rFonts w:cs="Arial"/>
          <w:b/>
          <w:i w:val="0"/>
          <w:vanish w:val="0"/>
          <w:color w:val="auto"/>
          <w:sz w:val="20"/>
          <w:szCs w:val="20"/>
        </w:rPr>
        <w:t>eed sharing systems</w:t>
      </w:r>
      <w:r w:rsidR="00494918">
        <w:rPr>
          <w:rFonts w:cs="Arial"/>
          <w:b/>
          <w:i w:val="0"/>
          <w:vanish w:val="0"/>
          <w:color w:val="auto"/>
          <w:sz w:val="20"/>
          <w:szCs w:val="20"/>
        </w:rPr>
        <w:t xml:space="preserve"> </w:t>
      </w:r>
      <w:r w:rsidR="00494918" w:rsidRPr="00494918">
        <w:rPr>
          <w:rFonts w:cs="Arial"/>
          <w:i w:val="0"/>
          <w:vanish w:val="0"/>
          <w:color w:val="auto"/>
          <w:sz w:val="20"/>
          <w:szCs w:val="20"/>
        </w:rPr>
        <w:t>based on this design</w:t>
      </w:r>
      <w:r>
        <w:rPr>
          <w:rFonts w:cs="Arial"/>
          <w:i w:val="0"/>
          <w:vanish w:val="0"/>
          <w:color w:val="auto"/>
          <w:sz w:val="20"/>
          <w:szCs w:val="20"/>
        </w:rPr>
        <w:t xml:space="preserve">, to be housed at;  </w:t>
      </w:r>
    </w:p>
    <w:p w14:paraId="0C1244A4" w14:textId="77777777" w:rsidR="007856FA" w:rsidRPr="008F045B" w:rsidRDefault="007856FA" w:rsidP="00E73E4F">
      <w:pPr>
        <w:pStyle w:val="ListParagraph"/>
        <w:numPr>
          <w:ilvl w:val="0"/>
          <w:numId w:val="13"/>
        </w:numPr>
        <w:rPr>
          <w:rFonts w:ascii="Arial" w:hAnsi="Arial" w:cs="Arial"/>
          <w:sz w:val="20"/>
        </w:rPr>
      </w:pPr>
      <w:r w:rsidRPr="008F045B">
        <w:rPr>
          <w:rFonts w:ascii="Arial" w:hAnsi="Arial" w:cs="Arial"/>
          <w:sz w:val="20"/>
        </w:rPr>
        <w:t>Edendale Community Farm</w:t>
      </w:r>
    </w:p>
    <w:p w14:paraId="33E00685" w14:textId="77777777" w:rsidR="00C05ECE" w:rsidRPr="008F045B" w:rsidRDefault="00C05ECE" w:rsidP="00E73E4F">
      <w:pPr>
        <w:pStyle w:val="ListParagraph"/>
        <w:numPr>
          <w:ilvl w:val="0"/>
          <w:numId w:val="13"/>
        </w:numPr>
        <w:rPr>
          <w:rFonts w:ascii="Arial" w:hAnsi="Arial" w:cs="Arial"/>
          <w:sz w:val="20"/>
        </w:rPr>
      </w:pPr>
      <w:r w:rsidRPr="008F045B">
        <w:rPr>
          <w:rFonts w:ascii="Arial" w:hAnsi="Arial" w:cs="Arial"/>
          <w:sz w:val="20"/>
        </w:rPr>
        <w:t xml:space="preserve">Hurstbridge </w:t>
      </w:r>
      <w:r w:rsidR="00494918" w:rsidRPr="008F045B">
        <w:rPr>
          <w:rFonts w:ascii="Arial" w:hAnsi="Arial" w:cs="Arial"/>
          <w:sz w:val="20"/>
        </w:rPr>
        <w:t>Hub</w:t>
      </w:r>
    </w:p>
    <w:p w14:paraId="3466E5F9" w14:textId="77777777" w:rsidR="00494918" w:rsidRPr="008F045B" w:rsidRDefault="00494918" w:rsidP="00E73E4F">
      <w:pPr>
        <w:pStyle w:val="ListParagraph"/>
        <w:numPr>
          <w:ilvl w:val="0"/>
          <w:numId w:val="13"/>
        </w:numPr>
        <w:rPr>
          <w:rFonts w:ascii="Arial" w:hAnsi="Arial" w:cs="Arial"/>
          <w:sz w:val="20"/>
        </w:rPr>
      </w:pPr>
      <w:r w:rsidRPr="008F045B">
        <w:rPr>
          <w:rFonts w:ascii="Arial" w:hAnsi="Arial" w:cs="Arial"/>
          <w:sz w:val="20"/>
        </w:rPr>
        <w:t>Shop48, Heidelberg West</w:t>
      </w:r>
    </w:p>
    <w:p w14:paraId="6A914A23" w14:textId="77777777" w:rsidR="007856FA" w:rsidRPr="008F045B" w:rsidRDefault="007856FA" w:rsidP="00E73E4F">
      <w:pPr>
        <w:pStyle w:val="ListParagraph"/>
        <w:numPr>
          <w:ilvl w:val="0"/>
          <w:numId w:val="13"/>
        </w:numPr>
        <w:rPr>
          <w:rFonts w:ascii="Arial" w:hAnsi="Arial" w:cs="Arial"/>
          <w:sz w:val="20"/>
        </w:rPr>
      </w:pPr>
      <w:r w:rsidRPr="008F045B">
        <w:rPr>
          <w:rFonts w:ascii="Arial" w:hAnsi="Arial" w:cs="Arial"/>
          <w:sz w:val="20"/>
        </w:rPr>
        <w:t>Ivanhoe Library and Cultural Hub</w:t>
      </w:r>
    </w:p>
    <w:p w14:paraId="62D601E5" w14:textId="77777777" w:rsidR="007856FA" w:rsidRPr="008F045B" w:rsidRDefault="007856FA" w:rsidP="00E73E4F">
      <w:pPr>
        <w:pStyle w:val="ListParagraph"/>
        <w:numPr>
          <w:ilvl w:val="0"/>
          <w:numId w:val="13"/>
        </w:numPr>
        <w:rPr>
          <w:rFonts w:ascii="Arial" w:hAnsi="Arial" w:cs="Arial"/>
          <w:sz w:val="20"/>
        </w:rPr>
      </w:pPr>
      <w:r w:rsidRPr="008F045B">
        <w:rPr>
          <w:rFonts w:ascii="Arial" w:hAnsi="Arial" w:cs="Arial"/>
          <w:sz w:val="20"/>
        </w:rPr>
        <w:t>Rosanna Library</w:t>
      </w:r>
    </w:p>
    <w:p w14:paraId="47139E95" w14:textId="77777777" w:rsidR="007856FA" w:rsidRPr="008F045B" w:rsidRDefault="007856FA" w:rsidP="00E73E4F">
      <w:pPr>
        <w:pStyle w:val="ListParagraph"/>
        <w:numPr>
          <w:ilvl w:val="0"/>
          <w:numId w:val="13"/>
        </w:numPr>
        <w:rPr>
          <w:rFonts w:ascii="Arial" w:hAnsi="Arial" w:cs="Arial"/>
          <w:sz w:val="20"/>
        </w:rPr>
      </w:pPr>
      <w:r w:rsidRPr="008F045B">
        <w:rPr>
          <w:rFonts w:ascii="Arial" w:hAnsi="Arial" w:cs="Arial"/>
          <w:sz w:val="20"/>
        </w:rPr>
        <w:t>Watsonia Library</w:t>
      </w:r>
    </w:p>
    <w:p w14:paraId="56B7A5A6" w14:textId="77777777" w:rsidR="007856FA" w:rsidRPr="008F045B" w:rsidRDefault="007856FA" w:rsidP="00E73E4F">
      <w:pPr>
        <w:pStyle w:val="ListParagraph"/>
        <w:numPr>
          <w:ilvl w:val="0"/>
          <w:numId w:val="13"/>
        </w:numPr>
        <w:rPr>
          <w:rFonts w:ascii="Arial" w:hAnsi="Arial" w:cs="Arial"/>
          <w:sz w:val="20"/>
        </w:rPr>
      </w:pPr>
      <w:r w:rsidRPr="008F045B">
        <w:rPr>
          <w:rFonts w:ascii="Arial" w:hAnsi="Arial" w:cs="Arial"/>
          <w:sz w:val="20"/>
        </w:rPr>
        <w:t>Diamond Valley Library</w:t>
      </w:r>
    </w:p>
    <w:p w14:paraId="5E5AC43E" w14:textId="77777777" w:rsidR="007856FA" w:rsidRPr="008F045B" w:rsidRDefault="007856FA" w:rsidP="00E73E4F">
      <w:pPr>
        <w:pStyle w:val="ListParagraph"/>
        <w:numPr>
          <w:ilvl w:val="0"/>
          <w:numId w:val="13"/>
        </w:numPr>
        <w:rPr>
          <w:rFonts w:ascii="Arial" w:hAnsi="Arial" w:cs="Arial"/>
          <w:sz w:val="20"/>
        </w:rPr>
      </w:pPr>
      <w:r w:rsidRPr="008F045B">
        <w:rPr>
          <w:rFonts w:ascii="Arial" w:hAnsi="Arial" w:cs="Arial"/>
          <w:sz w:val="20"/>
        </w:rPr>
        <w:t>Eltham Library</w:t>
      </w:r>
    </w:p>
    <w:p w14:paraId="5B2770CA" w14:textId="77777777" w:rsidR="007856FA" w:rsidRPr="00834645" w:rsidRDefault="007856FA" w:rsidP="007856FA">
      <w:pPr>
        <w:rPr>
          <w:rFonts w:ascii="Arial" w:hAnsi="Arial" w:cs="Arial"/>
          <w:sz w:val="20"/>
        </w:rPr>
      </w:pPr>
      <w:r>
        <w:rPr>
          <w:rFonts w:ascii="Arial" w:hAnsi="Arial" w:cs="Arial"/>
          <w:sz w:val="20"/>
        </w:rPr>
        <w:t>These Seed Libraries will give the community an opputunity to share seeds and the experience of home growing. This will support the production of local food &amp; grow the gardening community.</w:t>
      </w:r>
    </w:p>
    <w:p w14:paraId="131ECF4D" w14:textId="77777777" w:rsidR="007856FA" w:rsidRPr="00076BC1" w:rsidRDefault="007856FA" w:rsidP="007856FA"/>
    <w:p w14:paraId="20036F40" w14:textId="3F20E61E" w:rsidR="007856FA" w:rsidRPr="00B219E7" w:rsidRDefault="007856FA" w:rsidP="007856FA">
      <w:pPr>
        <w:rPr>
          <w:rFonts w:ascii="Arial" w:hAnsi="Arial" w:cs="Arial"/>
          <w:sz w:val="20"/>
          <w:szCs w:val="20"/>
        </w:rPr>
      </w:pPr>
      <w:r w:rsidRPr="00B219E7">
        <w:rPr>
          <w:rFonts w:ascii="Arial" w:hAnsi="Arial" w:cs="Arial"/>
          <w:sz w:val="20"/>
          <w:szCs w:val="20"/>
        </w:rPr>
        <w:t>Proposals should be creative, original and appropriate for the location and local community (please see information below</w:t>
      </w:r>
      <w:r>
        <w:rPr>
          <w:rFonts w:ascii="Arial" w:hAnsi="Arial" w:cs="Arial"/>
          <w:sz w:val="20"/>
          <w:szCs w:val="20"/>
        </w:rPr>
        <w:t xml:space="preserve"> for details</w:t>
      </w:r>
      <w:r w:rsidRPr="00B219E7">
        <w:rPr>
          <w:rFonts w:ascii="Arial" w:hAnsi="Arial" w:cs="Arial"/>
          <w:sz w:val="20"/>
          <w:szCs w:val="20"/>
        </w:rPr>
        <w:t>).</w:t>
      </w:r>
    </w:p>
    <w:p w14:paraId="3ECFBF85" w14:textId="77777777" w:rsidR="007856FA" w:rsidRPr="00B219E7" w:rsidRDefault="007856FA" w:rsidP="007856FA">
      <w:pPr>
        <w:rPr>
          <w:rFonts w:ascii="Arial" w:hAnsi="Arial" w:cs="Arial"/>
          <w:sz w:val="20"/>
          <w:szCs w:val="20"/>
        </w:rPr>
      </w:pPr>
    </w:p>
    <w:p w14:paraId="42F31FEB" w14:textId="77777777" w:rsidR="007856FA" w:rsidRPr="00B219E7" w:rsidRDefault="007856FA" w:rsidP="007856FA">
      <w:pPr>
        <w:rPr>
          <w:rFonts w:ascii="Arial" w:hAnsi="Arial" w:cs="Arial"/>
          <w:sz w:val="20"/>
          <w:szCs w:val="20"/>
        </w:rPr>
      </w:pPr>
      <w:r w:rsidRPr="00B219E7">
        <w:rPr>
          <w:rFonts w:ascii="Arial" w:hAnsi="Arial" w:cs="Arial"/>
          <w:sz w:val="20"/>
          <w:szCs w:val="20"/>
        </w:rPr>
        <w:t>This is an excellent opportunity for a talented</w:t>
      </w:r>
      <w:r>
        <w:rPr>
          <w:rFonts w:ascii="Arial" w:hAnsi="Arial" w:cs="Arial"/>
          <w:sz w:val="20"/>
          <w:szCs w:val="20"/>
        </w:rPr>
        <w:t>, professional</w:t>
      </w:r>
      <w:r w:rsidRPr="00B219E7">
        <w:rPr>
          <w:rFonts w:ascii="Arial" w:hAnsi="Arial" w:cs="Arial"/>
          <w:sz w:val="20"/>
          <w:szCs w:val="20"/>
        </w:rPr>
        <w:t xml:space="preserve"> </w:t>
      </w:r>
      <w:r>
        <w:rPr>
          <w:rFonts w:ascii="Arial" w:hAnsi="Arial" w:cs="Arial"/>
          <w:sz w:val="20"/>
          <w:szCs w:val="20"/>
        </w:rPr>
        <w:t>artist or maker</w:t>
      </w:r>
      <w:r w:rsidRPr="00B219E7">
        <w:rPr>
          <w:rFonts w:ascii="Arial" w:hAnsi="Arial" w:cs="Arial"/>
          <w:sz w:val="20"/>
          <w:szCs w:val="20"/>
        </w:rPr>
        <w:t xml:space="preserve"> to create an original</w:t>
      </w:r>
      <w:r>
        <w:rPr>
          <w:rFonts w:ascii="Arial" w:hAnsi="Arial" w:cs="Arial"/>
          <w:sz w:val="20"/>
          <w:szCs w:val="20"/>
        </w:rPr>
        <w:t xml:space="preserve">, practical and long-lasting work which will be used by the community ongoing. </w:t>
      </w:r>
    </w:p>
    <w:p w14:paraId="041C429B" w14:textId="77777777" w:rsidR="007856FA" w:rsidRPr="00B219E7" w:rsidRDefault="007856FA" w:rsidP="007856FA">
      <w:pPr>
        <w:rPr>
          <w:rFonts w:ascii="Arial" w:hAnsi="Arial" w:cs="Arial"/>
          <w:sz w:val="20"/>
          <w:szCs w:val="20"/>
        </w:rPr>
      </w:pPr>
    </w:p>
    <w:p w14:paraId="4B33EBAE" w14:textId="77777777" w:rsidR="007856FA" w:rsidRDefault="007856FA" w:rsidP="007856FA">
      <w:pPr>
        <w:jc w:val="both"/>
        <w:rPr>
          <w:rFonts w:ascii="Arial" w:hAnsi="Arial" w:cs="Arial"/>
          <w:sz w:val="20"/>
          <w:szCs w:val="20"/>
        </w:rPr>
      </w:pPr>
      <w:r w:rsidRPr="00B219E7">
        <w:rPr>
          <w:rFonts w:ascii="Arial" w:hAnsi="Arial" w:cs="Arial"/>
          <w:sz w:val="20"/>
          <w:szCs w:val="20"/>
        </w:rPr>
        <w:t>Selection of the final artwork will take place in a two-stage process. After this open call out two shortlisted artists will be invited to submit a more developed proposal and will be paid a design fee. From these two designs the final artwork will be chosen.</w:t>
      </w:r>
    </w:p>
    <w:p w14:paraId="21E554F8" w14:textId="77777777" w:rsidR="00496DC7" w:rsidRDefault="00496DC7" w:rsidP="007856FA">
      <w:pPr>
        <w:jc w:val="both"/>
        <w:rPr>
          <w:rFonts w:ascii="Arial" w:hAnsi="Arial" w:cs="Arial"/>
          <w:sz w:val="20"/>
          <w:szCs w:val="20"/>
        </w:rPr>
      </w:pPr>
    </w:p>
    <w:p w14:paraId="75F97100" w14:textId="77777777" w:rsidR="00496DC7" w:rsidRDefault="00496DC7" w:rsidP="007856FA">
      <w:pPr>
        <w:jc w:val="both"/>
        <w:rPr>
          <w:rFonts w:ascii="Arial" w:hAnsi="Arial" w:cs="Arial"/>
          <w:b/>
          <w:sz w:val="28"/>
          <w:szCs w:val="20"/>
        </w:rPr>
      </w:pPr>
      <w:r w:rsidRPr="00496DC7">
        <w:rPr>
          <w:rFonts w:ascii="Arial" w:hAnsi="Arial" w:cs="Arial"/>
          <w:b/>
          <w:sz w:val="28"/>
          <w:szCs w:val="20"/>
        </w:rPr>
        <w:lastRenderedPageBreak/>
        <w:t>Context</w:t>
      </w:r>
    </w:p>
    <w:p w14:paraId="7D711511" w14:textId="77777777" w:rsidR="00496DC7" w:rsidRDefault="00496DC7" w:rsidP="007856FA">
      <w:pPr>
        <w:jc w:val="both"/>
        <w:rPr>
          <w:rFonts w:ascii="Arial" w:hAnsi="Arial" w:cs="Arial"/>
          <w:sz w:val="20"/>
          <w:szCs w:val="20"/>
        </w:rPr>
      </w:pPr>
      <w:r>
        <w:rPr>
          <w:rFonts w:ascii="Arial" w:hAnsi="Arial" w:cs="Arial"/>
          <w:sz w:val="20"/>
          <w:szCs w:val="20"/>
        </w:rPr>
        <w:t xml:space="preserve">This project forms part of the annual Home Harvest program. Home Harvest is a partnership between Nillumbik Shire Council and Banyule City Council which encourages local food production and grows the community around home and community growing. </w:t>
      </w:r>
    </w:p>
    <w:p w14:paraId="764227FB" w14:textId="77777777" w:rsidR="00496DC7" w:rsidRDefault="00496DC7" w:rsidP="007856FA">
      <w:pPr>
        <w:jc w:val="both"/>
        <w:rPr>
          <w:rFonts w:ascii="Arial" w:hAnsi="Arial" w:cs="Arial"/>
          <w:sz w:val="20"/>
          <w:szCs w:val="20"/>
        </w:rPr>
      </w:pPr>
    </w:p>
    <w:p w14:paraId="6304BD4B" w14:textId="77777777" w:rsidR="00496DC7" w:rsidRPr="00496DC7" w:rsidRDefault="00496DC7" w:rsidP="007856FA">
      <w:pPr>
        <w:jc w:val="both"/>
        <w:rPr>
          <w:rFonts w:ascii="Arial" w:hAnsi="Arial" w:cs="Arial"/>
          <w:sz w:val="20"/>
          <w:szCs w:val="20"/>
        </w:rPr>
      </w:pPr>
      <w:r>
        <w:rPr>
          <w:rFonts w:ascii="Arial" w:hAnsi="Arial" w:cs="Arial"/>
          <w:sz w:val="20"/>
          <w:szCs w:val="20"/>
        </w:rPr>
        <w:t xml:space="preserve">This year, due to the COVID19 restrictions, our annual picnic event will not be taking place and instead we are investing in the production of these seed libraries which will support more of our community to grow their own. </w:t>
      </w:r>
    </w:p>
    <w:p w14:paraId="47DEE2DA" w14:textId="77777777" w:rsidR="007856FA" w:rsidRDefault="007856FA" w:rsidP="007856FA"/>
    <w:p w14:paraId="4CB1A1A8" w14:textId="77777777" w:rsidR="007856FA" w:rsidRDefault="007856FA" w:rsidP="007856FA">
      <w:pPr>
        <w:rPr>
          <w:rFonts w:ascii="Arial" w:hAnsi="Arial" w:cs="Arial"/>
          <w:b/>
          <w:sz w:val="20"/>
        </w:rPr>
      </w:pPr>
    </w:p>
    <w:p w14:paraId="5593896A" w14:textId="77777777" w:rsidR="007856FA" w:rsidRPr="00496DC7" w:rsidRDefault="007856FA" w:rsidP="007856FA">
      <w:pPr>
        <w:rPr>
          <w:rFonts w:ascii="Arial" w:hAnsi="Arial" w:cs="Arial"/>
          <w:b/>
          <w:sz w:val="28"/>
        </w:rPr>
      </w:pPr>
      <w:r w:rsidRPr="00496DC7">
        <w:rPr>
          <w:rFonts w:ascii="Arial" w:hAnsi="Arial" w:cs="Arial"/>
          <w:b/>
          <w:sz w:val="28"/>
        </w:rPr>
        <w:t>Seed Library</w:t>
      </w:r>
    </w:p>
    <w:p w14:paraId="180B8A1E" w14:textId="77777777" w:rsidR="007856FA" w:rsidRDefault="007856FA" w:rsidP="007856FA">
      <w:pPr>
        <w:rPr>
          <w:rFonts w:ascii="Arial" w:hAnsi="Arial" w:cs="Arial"/>
          <w:sz w:val="20"/>
        </w:rPr>
      </w:pPr>
      <w:r>
        <w:rPr>
          <w:rFonts w:ascii="Arial" w:hAnsi="Arial" w:cs="Arial"/>
          <w:sz w:val="20"/>
        </w:rPr>
        <w:t xml:space="preserve">A seed library is a vessel to store seeds saved by the community, which is open and free for gardeners to use to grow local food. </w:t>
      </w:r>
    </w:p>
    <w:p w14:paraId="0DBE55E0" w14:textId="77777777" w:rsidR="00494918" w:rsidRDefault="00494918" w:rsidP="007856FA">
      <w:pPr>
        <w:rPr>
          <w:rFonts w:ascii="Arial" w:hAnsi="Arial" w:cs="Arial"/>
          <w:sz w:val="20"/>
        </w:rPr>
      </w:pPr>
    </w:p>
    <w:p w14:paraId="59F135F6" w14:textId="77777777" w:rsidR="007856FA" w:rsidRDefault="007856FA" w:rsidP="007856FA">
      <w:pPr>
        <w:rPr>
          <w:rFonts w:ascii="Arial" w:hAnsi="Arial" w:cs="Arial"/>
          <w:sz w:val="20"/>
        </w:rPr>
      </w:pPr>
      <w:r>
        <w:rPr>
          <w:rFonts w:ascii="Arial" w:hAnsi="Arial" w:cs="Arial"/>
          <w:sz w:val="20"/>
        </w:rPr>
        <w:t>The steps to use a seed library are as follows;</w:t>
      </w:r>
    </w:p>
    <w:p w14:paraId="15AFF211" w14:textId="77777777" w:rsidR="007856FA" w:rsidRDefault="007856FA" w:rsidP="007856FA">
      <w:pPr>
        <w:pStyle w:val="ListParagraph"/>
        <w:numPr>
          <w:ilvl w:val="0"/>
          <w:numId w:val="9"/>
        </w:numPr>
        <w:rPr>
          <w:rFonts w:ascii="Arial" w:hAnsi="Arial" w:cs="Arial"/>
          <w:sz w:val="20"/>
        </w:rPr>
      </w:pPr>
      <w:r w:rsidRPr="007856FA">
        <w:rPr>
          <w:rFonts w:ascii="Arial" w:hAnsi="Arial" w:cs="Arial"/>
          <w:sz w:val="20"/>
        </w:rPr>
        <w:t>A gardener will be able take seed</w:t>
      </w:r>
      <w:r>
        <w:rPr>
          <w:rFonts w:ascii="Arial" w:hAnsi="Arial" w:cs="Arial"/>
          <w:sz w:val="20"/>
        </w:rPr>
        <w:t xml:space="preserve"> from the library</w:t>
      </w:r>
      <w:r w:rsidRPr="007856FA">
        <w:rPr>
          <w:rFonts w:ascii="Arial" w:hAnsi="Arial" w:cs="Arial"/>
          <w:sz w:val="20"/>
        </w:rPr>
        <w:t>.</w:t>
      </w:r>
    </w:p>
    <w:p w14:paraId="19E62588" w14:textId="77777777" w:rsidR="007856FA" w:rsidRDefault="007856FA" w:rsidP="007856FA">
      <w:pPr>
        <w:pStyle w:val="ListParagraph"/>
        <w:numPr>
          <w:ilvl w:val="0"/>
          <w:numId w:val="9"/>
        </w:numPr>
        <w:rPr>
          <w:rFonts w:ascii="Arial" w:hAnsi="Arial" w:cs="Arial"/>
          <w:sz w:val="20"/>
        </w:rPr>
      </w:pPr>
      <w:r w:rsidRPr="007856FA">
        <w:rPr>
          <w:rFonts w:ascii="Arial" w:hAnsi="Arial" w:cs="Arial"/>
          <w:sz w:val="20"/>
        </w:rPr>
        <w:t>They will use the seed to grow the vegetable they have chosen</w:t>
      </w:r>
      <w:r w:rsidR="00494918">
        <w:rPr>
          <w:rFonts w:ascii="Arial" w:hAnsi="Arial" w:cs="Arial"/>
          <w:sz w:val="20"/>
        </w:rPr>
        <w:t>.</w:t>
      </w:r>
    </w:p>
    <w:p w14:paraId="2D3AA474" w14:textId="77777777" w:rsidR="007856FA" w:rsidRPr="007856FA" w:rsidRDefault="007856FA" w:rsidP="007856FA">
      <w:pPr>
        <w:pStyle w:val="ListParagraph"/>
        <w:numPr>
          <w:ilvl w:val="0"/>
          <w:numId w:val="9"/>
        </w:numPr>
        <w:rPr>
          <w:rFonts w:ascii="Arial" w:hAnsi="Arial" w:cs="Arial"/>
          <w:sz w:val="20"/>
        </w:rPr>
      </w:pPr>
      <w:r>
        <w:rPr>
          <w:rFonts w:ascii="Arial" w:hAnsi="Arial" w:cs="Arial"/>
          <w:sz w:val="20"/>
        </w:rPr>
        <w:t xml:space="preserve">Once the vegetable goes to seed they will save that seed and bring it back to the library to share. </w:t>
      </w:r>
      <w:r w:rsidRPr="007856FA">
        <w:rPr>
          <w:rFonts w:ascii="Arial" w:hAnsi="Arial" w:cs="Arial"/>
          <w:sz w:val="20"/>
        </w:rPr>
        <w:t xml:space="preserve"> </w:t>
      </w:r>
    </w:p>
    <w:p w14:paraId="3DC3CC02" w14:textId="77777777" w:rsidR="007856FA" w:rsidRDefault="007856FA" w:rsidP="007856FA">
      <w:pPr>
        <w:rPr>
          <w:rFonts w:ascii="Arial" w:hAnsi="Arial" w:cs="Arial"/>
          <w:sz w:val="20"/>
        </w:rPr>
      </w:pPr>
      <w:r w:rsidRPr="007856FA">
        <w:rPr>
          <w:rFonts w:ascii="Arial" w:hAnsi="Arial" w:cs="Arial"/>
          <w:b/>
          <w:sz w:val="20"/>
        </w:rPr>
        <w:t>The seed library</w:t>
      </w:r>
      <w:r>
        <w:rPr>
          <w:rFonts w:ascii="Arial" w:hAnsi="Arial" w:cs="Arial"/>
          <w:sz w:val="20"/>
        </w:rPr>
        <w:t xml:space="preserve"> vessel would need to have around 20 </w:t>
      </w:r>
      <w:r w:rsidR="00501E1B">
        <w:rPr>
          <w:rFonts w:ascii="Arial" w:hAnsi="Arial" w:cs="Arial"/>
          <w:sz w:val="20"/>
        </w:rPr>
        <w:t>sections</w:t>
      </w:r>
      <w:r>
        <w:rPr>
          <w:rFonts w:ascii="Arial" w:hAnsi="Arial" w:cs="Arial"/>
          <w:sz w:val="20"/>
        </w:rPr>
        <w:t xml:space="preserve"> to separate different vegetable types</w:t>
      </w:r>
      <w:r w:rsidR="00501E1B">
        <w:rPr>
          <w:rFonts w:ascii="Arial" w:hAnsi="Arial" w:cs="Arial"/>
          <w:sz w:val="20"/>
        </w:rPr>
        <w:t>.</w:t>
      </w:r>
      <w:r>
        <w:rPr>
          <w:rFonts w:ascii="Arial" w:hAnsi="Arial" w:cs="Arial"/>
          <w:sz w:val="20"/>
        </w:rPr>
        <w:t xml:space="preserve"> </w:t>
      </w:r>
      <w:r w:rsidR="00501E1B">
        <w:rPr>
          <w:rFonts w:ascii="Arial" w:hAnsi="Arial" w:cs="Arial"/>
          <w:sz w:val="20"/>
        </w:rPr>
        <w:t>P</w:t>
      </w:r>
      <w:r>
        <w:rPr>
          <w:rFonts w:ascii="Arial" w:hAnsi="Arial" w:cs="Arial"/>
          <w:sz w:val="20"/>
        </w:rPr>
        <w:t>eople will then be able to look in the section they are after, i.e. the brassica section, and find the vegetable they are after, i.e. broccoli.</w:t>
      </w:r>
      <w:r w:rsidR="00501E1B">
        <w:rPr>
          <w:rFonts w:ascii="Arial" w:hAnsi="Arial" w:cs="Arial"/>
          <w:sz w:val="20"/>
        </w:rPr>
        <w:t xml:space="preserve"> There needs to be space for multiple packets of seed in each section.</w:t>
      </w:r>
      <w:r>
        <w:rPr>
          <w:rFonts w:ascii="Arial" w:hAnsi="Arial" w:cs="Arial"/>
          <w:sz w:val="20"/>
        </w:rPr>
        <w:t xml:space="preserve"> The way this is displayed is at the maker</w:t>
      </w:r>
      <w:r w:rsidR="00970B02">
        <w:rPr>
          <w:rFonts w:ascii="Arial" w:hAnsi="Arial" w:cs="Arial"/>
          <w:sz w:val="20"/>
        </w:rPr>
        <w:t>’</w:t>
      </w:r>
      <w:r>
        <w:rPr>
          <w:rFonts w:ascii="Arial" w:hAnsi="Arial" w:cs="Arial"/>
          <w:sz w:val="20"/>
        </w:rPr>
        <w:t xml:space="preserve">s discretion, but could </w:t>
      </w:r>
      <w:r w:rsidR="00501E1B">
        <w:rPr>
          <w:rFonts w:ascii="Arial" w:hAnsi="Arial" w:cs="Arial"/>
          <w:sz w:val="20"/>
        </w:rPr>
        <w:t>be</w:t>
      </w:r>
      <w:r w:rsidR="00970B02">
        <w:rPr>
          <w:rFonts w:ascii="Arial" w:hAnsi="Arial" w:cs="Arial"/>
          <w:sz w:val="20"/>
        </w:rPr>
        <w:t>,</w:t>
      </w:r>
      <w:r w:rsidR="00501E1B">
        <w:rPr>
          <w:rFonts w:ascii="Arial" w:hAnsi="Arial" w:cs="Arial"/>
          <w:sz w:val="20"/>
        </w:rPr>
        <w:t xml:space="preserve"> </w:t>
      </w:r>
      <w:r>
        <w:rPr>
          <w:rFonts w:ascii="Arial" w:hAnsi="Arial" w:cs="Arial"/>
          <w:sz w:val="20"/>
        </w:rPr>
        <w:t xml:space="preserve">for example, drawers, hooks or </w:t>
      </w:r>
      <w:r w:rsidR="00501E1B">
        <w:rPr>
          <w:rFonts w:ascii="Arial" w:hAnsi="Arial" w:cs="Arial"/>
          <w:sz w:val="20"/>
        </w:rPr>
        <w:t xml:space="preserve">compartments. </w:t>
      </w:r>
    </w:p>
    <w:p w14:paraId="1B7648B6" w14:textId="77777777" w:rsidR="007856FA" w:rsidRDefault="007856FA" w:rsidP="007856FA">
      <w:pPr>
        <w:rPr>
          <w:rFonts w:ascii="Arial" w:hAnsi="Arial" w:cs="Arial"/>
          <w:sz w:val="20"/>
        </w:rPr>
      </w:pPr>
    </w:p>
    <w:p w14:paraId="23D03BBF" w14:textId="77777777" w:rsidR="00501E1B" w:rsidRDefault="007856FA" w:rsidP="007856FA">
      <w:pPr>
        <w:rPr>
          <w:rFonts w:ascii="Arial" w:hAnsi="Arial" w:cs="Arial"/>
          <w:sz w:val="20"/>
        </w:rPr>
      </w:pPr>
      <w:r w:rsidRPr="007856FA">
        <w:rPr>
          <w:rFonts w:ascii="Arial" w:hAnsi="Arial" w:cs="Arial"/>
          <w:b/>
          <w:sz w:val="20"/>
        </w:rPr>
        <w:t>The seed packets</w:t>
      </w:r>
      <w:r>
        <w:rPr>
          <w:rFonts w:ascii="Arial" w:hAnsi="Arial" w:cs="Arial"/>
          <w:sz w:val="20"/>
        </w:rPr>
        <w:t xml:space="preserve"> </w:t>
      </w:r>
      <w:r w:rsidR="00501E1B">
        <w:rPr>
          <w:rFonts w:ascii="Arial" w:hAnsi="Arial" w:cs="Arial"/>
          <w:sz w:val="20"/>
        </w:rPr>
        <w:t>are used by community members to take seed from the library and to deposit any seed saved from their garden to the library. The packets</w:t>
      </w:r>
      <w:r>
        <w:rPr>
          <w:rFonts w:ascii="Arial" w:hAnsi="Arial" w:cs="Arial"/>
          <w:sz w:val="20"/>
        </w:rPr>
        <w:t xml:space="preserve"> need to have a space for </w:t>
      </w:r>
      <w:r w:rsidR="00501E1B">
        <w:rPr>
          <w:rFonts w:ascii="Arial" w:hAnsi="Arial" w:cs="Arial"/>
          <w:sz w:val="20"/>
        </w:rPr>
        <w:t xml:space="preserve">the </w:t>
      </w:r>
      <w:r>
        <w:rPr>
          <w:rFonts w:ascii="Arial" w:hAnsi="Arial" w:cs="Arial"/>
          <w:sz w:val="20"/>
        </w:rPr>
        <w:t xml:space="preserve">community </w:t>
      </w:r>
      <w:r w:rsidR="00501E1B">
        <w:rPr>
          <w:rFonts w:ascii="Arial" w:hAnsi="Arial" w:cs="Arial"/>
          <w:sz w:val="20"/>
        </w:rPr>
        <w:t xml:space="preserve">member </w:t>
      </w:r>
      <w:r>
        <w:rPr>
          <w:rFonts w:ascii="Arial" w:hAnsi="Arial" w:cs="Arial"/>
          <w:sz w:val="20"/>
        </w:rPr>
        <w:t xml:space="preserve">to </w:t>
      </w:r>
      <w:r w:rsidR="00501E1B">
        <w:rPr>
          <w:rFonts w:ascii="Arial" w:hAnsi="Arial" w:cs="Arial"/>
          <w:sz w:val="20"/>
        </w:rPr>
        <w:t xml:space="preserve">indicate </w:t>
      </w:r>
      <w:r>
        <w:rPr>
          <w:rFonts w:ascii="Arial" w:hAnsi="Arial" w:cs="Arial"/>
          <w:sz w:val="20"/>
        </w:rPr>
        <w:t xml:space="preserve">the name of the vegetable, the </w:t>
      </w:r>
      <w:r w:rsidR="00501E1B">
        <w:rPr>
          <w:rFonts w:ascii="Arial" w:hAnsi="Arial" w:cs="Arial"/>
          <w:sz w:val="20"/>
        </w:rPr>
        <w:t>genus</w:t>
      </w:r>
      <w:r>
        <w:rPr>
          <w:rFonts w:ascii="Arial" w:hAnsi="Arial" w:cs="Arial"/>
          <w:sz w:val="20"/>
        </w:rPr>
        <w:t xml:space="preserve">, the date </w:t>
      </w:r>
      <w:r w:rsidR="00501E1B">
        <w:rPr>
          <w:rFonts w:ascii="Arial" w:hAnsi="Arial" w:cs="Arial"/>
          <w:sz w:val="20"/>
        </w:rPr>
        <w:t xml:space="preserve">of seed collection </w:t>
      </w:r>
      <w:r>
        <w:rPr>
          <w:rFonts w:ascii="Arial" w:hAnsi="Arial" w:cs="Arial"/>
          <w:sz w:val="20"/>
        </w:rPr>
        <w:t>and any notes</w:t>
      </w:r>
      <w:r w:rsidR="00501E1B">
        <w:rPr>
          <w:rFonts w:ascii="Arial" w:hAnsi="Arial" w:cs="Arial"/>
          <w:sz w:val="20"/>
        </w:rPr>
        <w:t xml:space="preserve"> i.e. growing conditions, taste of vegetable</w:t>
      </w:r>
      <w:r>
        <w:rPr>
          <w:rFonts w:ascii="Arial" w:hAnsi="Arial" w:cs="Arial"/>
          <w:sz w:val="20"/>
        </w:rPr>
        <w:t>.</w:t>
      </w:r>
      <w:r w:rsidR="00501E1B">
        <w:rPr>
          <w:rFonts w:ascii="Arial" w:hAnsi="Arial" w:cs="Arial"/>
          <w:sz w:val="20"/>
        </w:rPr>
        <w:t xml:space="preserve"> </w:t>
      </w:r>
    </w:p>
    <w:p w14:paraId="0690C8C2" w14:textId="77777777" w:rsidR="00501E1B" w:rsidRDefault="00501E1B" w:rsidP="007856FA">
      <w:pPr>
        <w:rPr>
          <w:rFonts w:ascii="Arial" w:hAnsi="Arial" w:cs="Arial"/>
          <w:sz w:val="20"/>
        </w:rPr>
      </w:pPr>
    </w:p>
    <w:p w14:paraId="7B72810E" w14:textId="77777777" w:rsidR="007856FA" w:rsidRPr="008747D7" w:rsidRDefault="006E01A7" w:rsidP="008747D7">
      <w:pPr>
        <w:rPr>
          <w:rFonts w:ascii="Arial" w:hAnsi="Arial" w:cs="Arial"/>
          <w:sz w:val="20"/>
        </w:rPr>
      </w:pPr>
      <w:r w:rsidRPr="003B681D">
        <w:rPr>
          <w:rFonts w:ascii="Arial" w:hAnsi="Arial" w:cs="Arial"/>
          <w:b/>
          <w:sz w:val="20"/>
        </w:rPr>
        <w:t>NOTE</w:t>
      </w:r>
      <w:r w:rsidRPr="003B681D">
        <w:rPr>
          <w:rFonts w:ascii="Arial" w:hAnsi="Arial" w:cs="Arial"/>
          <w:sz w:val="20"/>
        </w:rPr>
        <w:t xml:space="preserve">: </w:t>
      </w:r>
      <w:r w:rsidR="0058186F" w:rsidRPr="003B681D">
        <w:rPr>
          <w:rFonts w:ascii="Arial" w:hAnsi="Arial" w:cs="Arial"/>
          <w:sz w:val="20"/>
        </w:rPr>
        <w:t>As part of this commission, there is an option for t</w:t>
      </w:r>
      <w:r w:rsidR="00501E1B" w:rsidRPr="003B681D">
        <w:rPr>
          <w:rFonts w:ascii="Arial" w:hAnsi="Arial" w:cs="Arial"/>
          <w:sz w:val="20"/>
        </w:rPr>
        <w:t xml:space="preserve">he seed packets </w:t>
      </w:r>
      <w:r w:rsidR="0058186F" w:rsidRPr="003B681D">
        <w:rPr>
          <w:rFonts w:ascii="Arial" w:hAnsi="Arial" w:cs="Arial"/>
          <w:sz w:val="20"/>
        </w:rPr>
        <w:t xml:space="preserve">to also </w:t>
      </w:r>
      <w:r w:rsidR="00501E1B" w:rsidRPr="003B681D">
        <w:rPr>
          <w:rFonts w:ascii="Arial" w:hAnsi="Arial" w:cs="Arial"/>
          <w:sz w:val="20"/>
        </w:rPr>
        <w:t xml:space="preserve">be designed by the artist, but </w:t>
      </w:r>
      <w:r w:rsidR="00970B02" w:rsidRPr="003B681D">
        <w:rPr>
          <w:rFonts w:ascii="Arial" w:hAnsi="Arial" w:cs="Arial"/>
          <w:sz w:val="20"/>
        </w:rPr>
        <w:t xml:space="preserve">this is </w:t>
      </w:r>
      <w:r w:rsidR="00501E1B" w:rsidRPr="003B681D">
        <w:rPr>
          <w:rFonts w:ascii="Arial" w:hAnsi="Arial" w:cs="Arial"/>
          <w:sz w:val="20"/>
        </w:rPr>
        <w:t xml:space="preserve">not a requirement. If the artist does design the seed </w:t>
      </w:r>
      <w:r w:rsidRPr="003B681D">
        <w:rPr>
          <w:rFonts w:ascii="Arial" w:hAnsi="Arial" w:cs="Arial"/>
          <w:sz w:val="20"/>
        </w:rPr>
        <w:t>packets,</w:t>
      </w:r>
      <w:r w:rsidR="00501E1B" w:rsidRPr="003B681D">
        <w:rPr>
          <w:rFonts w:ascii="Arial" w:hAnsi="Arial" w:cs="Arial"/>
          <w:sz w:val="20"/>
        </w:rPr>
        <w:t xml:space="preserve"> they should take into consideration</w:t>
      </w:r>
      <w:r w:rsidR="008747D7" w:rsidRPr="003B681D">
        <w:rPr>
          <w:rFonts w:ascii="Arial" w:hAnsi="Arial" w:cs="Arial"/>
          <w:sz w:val="20"/>
        </w:rPr>
        <w:t xml:space="preserve"> the ease of reproduction for staff</w:t>
      </w:r>
      <w:r w:rsidR="00494918">
        <w:rPr>
          <w:rFonts w:ascii="Arial" w:hAnsi="Arial" w:cs="Arial"/>
          <w:sz w:val="20"/>
        </w:rPr>
        <w:t xml:space="preserve"> and community</w:t>
      </w:r>
      <w:r w:rsidR="008747D7" w:rsidRPr="003B681D">
        <w:rPr>
          <w:rFonts w:ascii="Arial" w:hAnsi="Arial" w:cs="Arial"/>
          <w:sz w:val="20"/>
        </w:rPr>
        <w:t xml:space="preserve"> at the seed library locations. </w:t>
      </w:r>
      <w:r w:rsidR="00784A58" w:rsidRPr="003B681D">
        <w:rPr>
          <w:rFonts w:ascii="Arial" w:hAnsi="Arial" w:cs="Arial"/>
          <w:sz w:val="20"/>
        </w:rPr>
        <w:t>i.e. printed folded paper or stamp with instructions.</w:t>
      </w:r>
      <w:r w:rsidR="00784A58">
        <w:rPr>
          <w:rFonts w:ascii="Arial" w:hAnsi="Arial" w:cs="Arial"/>
          <w:sz w:val="20"/>
        </w:rPr>
        <w:t xml:space="preserve"> </w:t>
      </w:r>
    </w:p>
    <w:p w14:paraId="72CDFA55" w14:textId="77777777" w:rsidR="007856FA" w:rsidRDefault="007856FA" w:rsidP="007856FA"/>
    <w:p w14:paraId="63097FA5" w14:textId="77777777" w:rsidR="007856FA" w:rsidRDefault="007856FA" w:rsidP="007856FA">
      <w:pPr>
        <w:rPr>
          <w:b/>
        </w:rPr>
      </w:pPr>
      <w:r>
        <w:rPr>
          <w:b/>
        </w:rPr>
        <w:t>Considerations;</w:t>
      </w:r>
    </w:p>
    <w:p w14:paraId="7E72C503" w14:textId="77777777" w:rsidR="007856FA" w:rsidRDefault="007856FA" w:rsidP="007856FA">
      <w:pPr>
        <w:rPr>
          <w:b/>
        </w:rPr>
      </w:pPr>
    </w:p>
    <w:p w14:paraId="13FD0FC2" w14:textId="77777777" w:rsidR="007856FA" w:rsidRPr="00270955" w:rsidRDefault="007856FA" w:rsidP="007856FA">
      <w:pPr>
        <w:pStyle w:val="ListParagraph"/>
        <w:numPr>
          <w:ilvl w:val="0"/>
          <w:numId w:val="7"/>
        </w:numPr>
        <w:rPr>
          <w:rFonts w:ascii="Arial" w:hAnsi="Arial" w:cs="Arial"/>
          <w:sz w:val="20"/>
        </w:rPr>
      </w:pPr>
      <w:r>
        <w:rPr>
          <w:rFonts w:ascii="Arial" w:hAnsi="Arial" w:cs="Arial"/>
          <w:sz w:val="20"/>
        </w:rPr>
        <w:t xml:space="preserve">Each seed </w:t>
      </w:r>
      <w:r w:rsidR="008747D7">
        <w:rPr>
          <w:rFonts w:ascii="Arial" w:hAnsi="Arial" w:cs="Arial"/>
          <w:sz w:val="20"/>
        </w:rPr>
        <w:t>Li</w:t>
      </w:r>
      <w:r>
        <w:rPr>
          <w:rFonts w:ascii="Arial" w:hAnsi="Arial" w:cs="Arial"/>
          <w:sz w:val="20"/>
        </w:rPr>
        <w:t>brary</w:t>
      </w:r>
      <w:r w:rsidRPr="00270955">
        <w:rPr>
          <w:rFonts w:ascii="Arial" w:hAnsi="Arial" w:cs="Arial"/>
          <w:sz w:val="20"/>
        </w:rPr>
        <w:t xml:space="preserve"> should be free standing.</w:t>
      </w:r>
    </w:p>
    <w:p w14:paraId="6E524F21" w14:textId="77777777" w:rsidR="007856FA" w:rsidRPr="00270955" w:rsidRDefault="007856FA" w:rsidP="007856FA">
      <w:pPr>
        <w:pStyle w:val="ListParagraph"/>
        <w:numPr>
          <w:ilvl w:val="0"/>
          <w:numId w:val="7"/>
        </w:numPr>
        <w:rPr>
          <w:rFonts w:ascii="Arial" w:hAnsi="Arial" w:cs="Arial"/>
          <w:sz w:val="20"/>
        </w:rPr>
      </w:pPr>
      <w:r>
        <w:rPr>
          <w:rFonts w:ascii="Arial" w:hAnsi="Arial" w:cs="Arial"/>
          <w:sz w:val="20"/>
        </w:rPr>
        <w:t xml:space="preserve">Each Seed Library </w:t>
      </w:r>
      <w:r w:rsidRPr="00270955">
        <w:rPr>
          <w:rFonts w:ascii="Arial" w:hAnsi="Arial" w:cs="Arial"/>
          <w:sz w:val="20"/>
        </w:rPr>
        <w:t xml:space="preserve">should be light enough for staff to move. </w:t>
      </w:r>
    </w:p>
    <w:p w14:paraId="66B29408" w14:textId="77777777" w:rsidR="007856FA" w:rsidRPr="00270955" w:rsidRDefault="007856FA" w:rsidP="007856FA">
      <w:pPr>
        <w:pStyle w:val="ListParagraph"/>
        <w:numPr>
          <w:ilvl w:val="0"/>
          <w:numId w:val="7"/>
        </w:numPr>
        <w:rPr>
          <w:rFonts w:ascii="Arial" w:hAnsi="Arial" w:cs="Arial"/>
          <w:sz w:val="20"/>
        </w:rPr>
      </w:pPr>
      <w:r>
        <w:rPr>
          <w:rFonts w:ascii="Arial" w:hAnsi="Arial" w:cs="Arial"/>
          <w:sz w:val="20"/>
        </w:rPr>
        <w:t xml:space="preserve">Each Seed Library </w:t>
      </w:r>
      <w:r w:rsidRPr="00270955">
        <w:rPr>
          <w:rFonts w:ascii="Arial" w:hAnsi="Arial" w:cs="Arial"/>
          <w:sz w:val="20"/>
        </w:rPr>
        <w:t xml:space="preserve">should be safe </w:t>
      </w:r>
      <w:r>
        <w:rPr>
          <w:rFonts w:ascii="Arial" w:hAnsi="Arial" w:cs="Arial"/>
          <w:sz w:val="20"/>
        </w:rPr>
        <w:t>for children</w:t>
      </w:r>
      <w:r w:rsidRPr="00270955">
        <w:rPr>
          <w:rFonts w:ascii="Arial" w:hAnsi="Arial" w:cs="Arial"/>
          <w:sz w:val="20"/>
        </w:rPr>
        <w:t xml:space="preserve"> (</w:t>
      </w:r>
      <w:r w:rsidR="00970B02">
        <w:rPr>
          <w:rFonts w:ascii="Arial" w:hAnsi="Arial" w:cs="Arial"/>
          <w:sz w:val="20"/>
        </w:rPr>
        <w:t xml:space="preserve">stable, </w:t>
      </w:r>
      <w:r w:rsidRPr="00270955">
        <w:rPr>
          <w:rFonts w:ascii="Arial" w:hAnsi="Arial" w:cs="Arial"/>
          <w:sz w:val="20"/>
        </w:rPr>
        <w:t xml:space="preserve">no pinch points, </w:t>
      </w:r>
      <w:r w:rsidR="00970B02">
        <w:rPr>
          <w:rFonts w:ascii="Arial" w:hAnsi="Arial" w:cs="Arial"/>
          <w:sz w:val="20"/>
        </w:rPr>
        <w:t xml:space="preserve">no </w:t>
      </w:r>
      <w:r w:rsidRPr="00270955">
        <w:rPr>
          <w:rFonts w:ascii="Arial" w:hAnsi="Arial" w:cs="Arial"/>
          <w:sz w:val="20"/>
        </w:rPr>
        <w:t xml:space="preserve">rough timber etc) </w:t>
      </w:r>
    </w:p>
    <w:p w14:paraId="6BE5D83C" w14:textId="77777777" w:rsidR="007856FA" w:rsidRPr="00270955" w:rsidRDefault="007856FA" w:rsidP="007856FA">
      <w:pPr>
        <w:pStyle w:val="ListParagraph"/>
        <w:numPr>
          <w:ilvl w:val="0"/>
          <w:numId w:val="7"/>
        </w:numPr>
        <w:rPr>
          <w:rFonts w:ascii="Arial" w:hAnsi="Arial" w:cs="Arial"/>
          <w:sz w:val="20"/>
        </w:rPr>
      </w:pPr>
      <w:r>
        <w:rPr>
          <w:rFonts w:ascii="Arial" w:hAnsi="Arial" w:cs="Arial"/>
          <w:sz w:val="20"/>
        </w:rPr>
        <w:t xml:space="preserve">Each Seed Library </w:t>
      </w:r>
      <w:r w:rsidRPr="00270955">
        <w:rPr>
          <w:rFonts w:ascii="Arial" w:hAnsi="Arial" w:cs="Arial"/>
          <w:sz w:val="20"/>
        </w:rPr>
        <w:t xml:space="preserve">should be high enough so small children </w:t>
      </w:r>
      <w:r w:rsidR="008747D7" w:rsidRPr="00270955">
        <w:rPr>
          <w:rFonts w:ascii="Arial" w:hAnsi="Arial" w:cs="Arial"/>
          <w:sz w:val="20"/>
        </w:rPr>
        <w:t>cannot</w:t>
      </w:r>
      <w:r w:rsidRPr="00270955">
        <w:rPr>
          <w:rFonts w:ascii="Arial" w:hAnsi="Arial" w:cs="Arial"/>
          <w:sz w:val="20"/>
        </w:rPr>
        <w:t xml:space="preserve"> reach the contents. </w:t>
      </w:r>
    </w:p>
    <w:p w14:paraId="6BA57420" w14:textId="77777777" w:rsidR="007856FA" w:rsidRPr="00270955" w:rsidRDefault="00F057E7" w:rsidP="007856FA">
      <w:pPr>
        <w:pStyle w:val="ListParagraph"/>
        <w:numPr>
          <w:ilvl w:val="0"/>
          <w:numId w:val="7"/>
        </w:numPr>
        <w:rPr>
          <w:rFonts w:ascii="Arial" w:hAnsi="Arial" w:cs="Arial"/>
          <w:sz w:val="20"/>
        </w:rPr>
      </w:pPr>
      <w:r>
        <w:rPr>
          <w:rFonts w:ascii="Arial" w:hAnsi="Arial" w:cs="Arial"/>
          <w:sz w:val="20"/>
        </w:rPr>
        <w:t>Recycled or sustainable materials should be used where possible</w:t>
      </w:r>
    </w:p>
    <w:p w14:paraId="4564D30E" w14:textId="77777777" w:rsidR="007856FA" w:rsidRPr="00270955" w:rsidRDefault="007856FA" w:rsidP="007856FA">
      <w:pPr>
        <w:pStyle w:val="ListParagraph"/>
        <w:numPr>
          <w:ilvl w:val="0"/>
          <w:numId w:val="7"/>
        </w:numPr>
        <w:rPr>
          <w:rFonts w:ascii="Arial" w:hAnsi="Arial" w:cs="Arial"/>
          <w:sz w:val="20"/>
        </w:rPr>
      </w:pPr>
      <w:r>
        <w:rPr>
          <w:rFonts w:ascii="Arial" w:hAnsi="Arial" w:cs="Arial"/>
          <w:sz w:val="20"/>
        </w:rPr>
        <w:t xml:space="preserve">Each Seed Library </w:t>
      </w:r>
      <w:r w:rsidRPr="00270955">
        <w:rPr>
          <w:rFonts w:ascii="Arial" w:hAnsi="Arial" w:cs="Arial"/>
          <w:sz w:val="20"/>
        </w:rPr>
        <w:t xml:space="preserve">should be made with natural materials </w:t>
      </w:r>
    </w:p>
    <w:p w14:paraId="48019B6C" w14:textId="77777777" w:rsidR="007856FA" w:rsidRDefault="007856FA" w:rsidP="007856FA">
      <w:pPr>
        <w:pStyle w:val="ListParagraph"/>
        <w:numPr>
          <w:ilvl w:val="0"/>
          <w:numId w:val="7"/>
        </w:numPr>
        <w:rPr>
          <w:rFonts w:ascii="Arial" w:hAnsi="Arial" w:cs="Arial"/>
          <w:sz w:val="20"/>
        </w:rPr>
      </w:pPr>
      <w:r>
        <w:rPr>
          <w:rFonts w:ascii="Arial" w:hAnsi="Arial" w:cs="Arial"/>
          <w:sz w:val="20"/>
        </w:rPr>
        <w:t xml:space="preserve">Each Seed Library </w:t>
      </w:r>
      <w:r w:rsidRPr="00270955">
        <w:rPr>
          <w:rFonts w:ascii="Arial" w:hAnsi="Arial" w:cs="Arial"/>
          <w:sz w:val="20"/>
        </w:rPr>
        <w:t xml:space="preserve">should include approximately </w:t>
      </w:r>
      <w:r>
        <w:rPr>
          <w:rFonts w:ascii="Arial" w:hAnsi="Arial" w:cs="Arial"/>
          <w:sz w:val="20"/>
        </w:rPr>
        <w:t>20</w:t>
      </w:r>
      <w:r w:rsidRPr="00270955">
        <w:rPr>
          <w:rFonts w:ascii="Arial" w:hAnsi="Arial" w:cs="Arial"/>
          <w:sz w:val="20"/>
        </w:rPr>
        <w:t xml:space="preserve"> spaces for different </w:t>
      </w:r>
      <w:r w:rsidR="008747D7">
        <w:rPr>
          <w:rFonts w:ascii="Arial" w:hAnsi="Arial" w:cs="Arial"/>
          <w:sz w:val="20"/>
        </w:rPr>
        <w:t xml:space="preserve">packets of </w:t>
      </w:r>
      <w:r w:rsidRPr="00270955">
        <w:rPr>
          <w:rFonts w:ascii="Arial" w:hAnsi="Arial" w:cs="Arial"/>
          <w:sz w:val="20"/>
        </w:rPr>
        <w:t xml:space="preserve">seed types to be stored. </w:t>
      </w:r>
    </w:p>
    <w:p w14:paraId="00B46830" w14:textId="77777777" w:rsidR="007856FA" w:rsidRDefault="007856FA" w:rsidP="007856FA">
      <w:pPr>
        <w:pStyle w:val="ListParagraph"/>
        <w:numPr>
          <w:ilvl w:val="0"/>
          <w:numId w:val="7"/>
        </w:numPr>
        <w:rPr>
          <w:rFonts w:ascii="Arial" w:hAnsi="Arial" w:cs="Arial"/>
          <w:sz w:val="20"/>
        </w:rPr>
      </w:pPr>
      <w:r>
        <w:rPr>
          <w:rFonts w:ascii="Arial" w:hAnsi="Arial" w:cs="Arial"/>
          <w:sz w:val="20"/>
        </w:rPr>
        <w:t>Each Seed Library should include a spot for empty packets for people to take</w:t>
      </w:r>
    </w:p>
    <w:p w14:paraId="240DA6C5" w14:textId="77777777" w:rsidR="007856FA" w:rsidRDefault="007856FA" w:rsidP="007856FA">
      <w:pPr>
        <w:pStyle w:val="ListParagraph"/>
        <w:numPr>
          <w:ilvl w:val="0"/>
          <w:numId w:val="7"/>
        </w:numPr>
        <w:rPr>
          <w:rFonts w:ascii="Arial" w:hAnsi="Arial" w:cs="Arial"/>
          <w:sz w:val="20"/>
        </w:rPr>
      </w:pPr>
      <w:r>
        <w:rPr>
          <w:rFonts w:ascii="Arial" w:hAnsi="Arial" w:cs="Arial"/>
          <w:sz w:val="20"/>
        </w:rPr>
        <w:t xml:space="preserve">Each Seed Library should include somewhere to display postcards to promote related events </w:t>
      </w:r>
    </w:p>
    <w:p w14:paraId="3AC3A949" w14:textId="77777777" w:rsidR="007856FA" w:rsidRPr="00F12C06" w:rsidRDefault="007856FA" w:rsidP="007856FA">
      <w:pPr>
        <w:pStyle w:val="ListParagraph"/>
        <w:numPr>
          <w:ilvl w:val="0"/>
          <w:numId w:val="7"/>
        </w:numPr>
        <w:rPr>
          <w:rFonts w:ascii="Arial" w:hAnsi="Arial" w:cs="Arial"/>
          <w:sz w:val="20"/>
        </w:rPr>
      </w:pPr>
      <w:r>
        <w:rPr>
          <w:rFonts w:ascii="Arial" w:hAnsi="Arial" w:cs="Arial"/>
          <w:sz w:val="20"/>
        </w:rPr>
        <w:t>Each Seed Library should include somewhere to display the instructions for the seed library in A4</w:t>
      </w:r>
    </w:p>
    <w:p w14:paraId="7F423310" w14:textId="77777777" w:rsidR="007856FA" w:rsidRDefault="007856FA" w:rsidP="007856FA">
      <w:pPr>
        <w:rPr>
          <w:rFonts w:ascii="Arial" w:hAnsi="Arial" w:cs="Arial"/>
          <w:b/>
          <w:sz w:val="28"/>
          <w:szCs w:val="28"/>
        </w:rPr>
      </w:pPr>
      <w:r w:rsidRPr="00571896">
        <w:rPr>
          <w:rFonts w:ascii="Arial" w:hAnsi="Arial" w:cs="Arial"/>
          <w:b/>
          <w:sz w:val="28"/>
          <w:szCs w:val="28"/>
        </w:rPr>
        <w:t>Requirements</w:t>
      </w:r>
    </w:p>
    <w:p w14:paraId="29ADF7BB" w14:textId="77777777" w:rsidR="007856FA" w:rsidRDefault="007856FA" w:rsidP="007856FA">
      <w:pPr>
        <w:rPr>
          <w:rFonts w:ascii="Arial" w:hAnsi="Arial" w:cs="Arial"/>
          <w:sz w:val="20"/>
          <w:szCs w:val="20"/>
        </w:rPr>
      </w:pPr>
    </w:p>
    <w:p w14:paraId="120591C9" w14:textId="77777777" w:rsidR="007856FA" w:rsidRPr="00BA29F1" w:rsidRDefault="007856FA" w:rsidP="007856FA">
      <w:pPr>
        <w:rPr>
          <w:rFonts w:ascii="Arial" w:hAnsi="Arial" w:cs="Arial"/>
          <w:i/>
          <w:sz w:val="20"/>
          <w:szCs w:val="20"/>
        </w:rPr>
      </w:pPr>
      <w:r w:rsidRPr="00D67F9D">
        <w:rPr>
          <w:rFonts w:ascii="Arial" w:hAnsi="Arial" w:cs="Arial"/>
          <w:sz w:val="20"/>
          <w:szCs w:val="20"/>
        </w:rPr>
        <w:t xml:space="preserve">It is expected that the artist </w:t>
      </w:r>
      <w:r>
        <w:rPr>
          <w:rFonts w:ascii="Arial" w:hAnsi="Arial" w:cs="Arial"/>
          <w:sz w:val="20"/>
          <w:szCs w:val="20"/>
        </w:rPr>
        <w:t xml:space="preserve">will </w:t>
      </w:r>
    </w:p>
    <w:p w14:paraId="7AB67F1E"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work in collaboration with relevant stakeholders</w:t>
      </w:r>
    </w:p>
    <w:p w14:paraId="46379D75"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lastRenderedPageBreak/>
        <w:t xml:space="preserve">be </w:t>
      </w:r>
      <w:r>
        <w:rPr>
          <w:rFonts w:ascii="Arial" w:hAnsi="Arial" w:cs="Arial"/>
          <w:sz w:val="20"/>
          <w:szCs w:val="20"/>
        </w:rPr>
        <w:t>i</w:t>
      </w:r>
      <w:r w:rsidRPr="004C3D2F">
        <w:rPr>
          <w:rFonts w:ascii="Arial" w:hAnsi="Arial" w:cs="Arial"/>
          <w:sz w:val="20"/>
          <w:szCs w:val="20"/>
        </w:rPr>
        <w:t>n regular consultation over the period of development, design and installation phases</w:t>
      </w:r>
    </w:p>
    <w:p w14:paraId="5EA05935"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 xml:space="preserve">participate in an evaluation discussion/questionnaire after the installation </w:t>
      </w:r>
    </w:p>
    <w:p w14:paraId="488B3FF0"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 xml:space="preserve">create the </w:t>
      </w:r>
      <w:r>
        <w:rPr>
          <w:rFonts w:ascii="Arial" w:hAnsi="Arial" w:cs="Arial"/>
          <w:sz w:val="20"/>
          <w:szCs w:val="20"/>
        </w:rPr>
        <w:t>Seed Libraries</w:t>
      </w:r>
      <w:r w:rsidRPr="004C3D2F">
        <w:rPr>
          <w:rFonts w:ascii="Arial" w:hAnsi="Arial" w:cs="Arial"/>
          <w:sz w:val="20"/>
          <w:szCs w:val="20"/>
        </w:rPr>
        <w:t xml:space="preserve"> with</w:t>
      </w:r>
      <w:r w:rsidR="003B681D">
        <w:rPr>
          <w:rFonts w:ascii="Arial" w:hAnsi="Arial" w:cs="Arial"/>
          <w:sz w:val="20"/>
          <w:szCs w:val="20"/>
        </w:rPr>
        <w:t xml:space="preserve"> appropriate </w:t>
      </w:r>
      <w:r w:rsidRPr="004C3D2F">
        <w:rPr>
          <w:rFonts w:ascii="Arial" w:hAnsi="Arial" w:cs="Arial"/>
          <w:sz w:val="20"/>
          <w:szCs w:val="20"/>
        </w:rPr>
        <w:t>materials and true to detailed designs</w:t>
      </w:r>
    </w:p>
    <w:p w14:paraId="2120B36E" w14:textId="3C2A02D2"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install</w:t>
      </w:r>
      <w:r w:rsidR="0090670E">
        <w:rPr>
          <w:rFonts w:ascii="Arial" w:hAnsi="Arial" w:cs="Arial"/>
          <w:sz w:val="20"/>
          <w:szCs w:val="20"/>
        </w:rPr>
        <w:t>/deliver</w:t>
      </w:r>
      <w:r w:rsidRPr="004C3D2F">
        <w:rPr>
          <w:rFonts w:ascii="Arial" w:hAnsi="Arial" w:cs="Arial"/>
          <w:sz w:val="20"/>
          <w:szCs w:val="20"/>
        </w:rPr>
        <w:t xml:space="preserve"> the artwork onsite</w:t>
      </w:r>
    </w:p>
    <w:p w14:paraId="7E90433F"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be responsible for sourcing and purchasing all materials required for the in</w:t>
      </w:r>
      <w:r w:rsidR="008747D7">
        <w:rPr>
          <w:rFonts w:ascii="Arial" w:hAnsi="Arial" w:cs="Arial"/>
          <w:sz w:val="20"/>
          <w:szCs w:val="20"/>
        </w:rPr>
        <w:t>stallation</w:t>
      </w:r>
      <w:r w:rsidRPr="004C3D2F">
        <w:rPr>
          <w:rFonts w:ascii="Arial" w:hAnsi="Arial" w:cs="Arial"/>
          <w:sz w:val="20"/>
          <w:szCs w:val="20"/>
        </w:rPr>
        <w:t xml:space="preserve"> </w:t>
      </w:r>
    </w:p>
    <w:p w14:paraId="7F70C23E"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use materials in the installation of the artwork that are durable</w:t>
      </w:r>
      <w:r>
        <w:rPr>
          <w:rFonts w:ascii="Arial" w:hAnsi="Arial" w:cs="Arial"/>
          <w:sz w:val="20"/>
          <w:szCs w:val="20"/>
        </w:rPr>
        <w:t xml:space="preserve">, </w:t>
      </w:r>
      <w:r w:rsidR="00F057E7">
        <w:rPr>
          <w:rFonts w:ascii="Arial" w:hAnsi="Arial" w:cs="Arial"/>
          <w:sz w:val="20"/>
          <w:szCs w:val="20"/>
        </w:rPr>
        <w:t xml:space="preserve">and </w:t>
      </w:r>
      <w:r>
        <w:rPr>
          <w:rFonts w:ascii="Arial" w:hAnsi="Arial" w:cs="Arial"/>
          <w:sz w:val="20"/>
          <w:szCs w:val="20"/>
        </w:rPr>
        <w:t>sustainable and</w:t>
      </w:r>
      <w:r w:rsidR="00F057E7">
        <w:rPr>
          <w:rFonts w:ascii="Arial" w:hAnsi="Arial" w:cs="Arial"/>
          <w:sz w:val="20"/>
          <w:szCs w:val="20"/>
        </w:rPr>
        <w:t>/or</w:t>
      </w:r>
      <w:r>
        <w:rPr>
          <w:rFonts w:ascii="Arial" w:hAnsi="Arial" w:cs="Arial"/>
          <w:sz w:val="20"/>
          <w:szCs w:val="20"/>
        </w:rPr>
        <w:t xml:space="preserve"> recycled where </w:t>
      </w:r>
      <w:r w:rsidR="008747D7">
        <w:rPr>
          <w:rFonts w:ascii="Arial" w:hAnsi="Arial" w:cs="Arial"/>
          <w:sz w:val="20"/>
          <w:szCs w:val="20"/>
        </w:rPr>
        <w:t>available</w:t>
      </w:r>
      <w:r w:rsidRPr="004C3D2F">
        <w:rPr>
          <w:rFonts w:ascii="Arial" w:hAnsi="Arial" w:cs="Arial"/>
          <w:sz w:val="20"/>
          <w:szCs w:val="20"/>
        </w:rPr>
        <w:t>.</w:t>
      </w:r>
    </w:p>
    <w:p w14:paraId="23D8B631"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 xml:space="preserve">be required to </w:t>
      </w:r>
      <w:r>
        <w:rPr>
          <w:rFonts w:ascii="Arial" w:hAnsi="Arial" w:cs="Arial"/>
          <w:sz w:val="20"/>
          <w:szCs w:val="20"/>
        </w:rPr>
        <w:t xml:space="preserve">familiarise themselves with the locations which will house the Seed Libraries. </w:t>
      </w:r>
    </w:p>
    <w:p w14:paraId="4BD23E68"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understand that their design proposal remains their intellectual property and can be used in another project if unsuccessful in this project</w:t>
      </w:r>
    </w:p>
    <w:p w14:paraId="5BB0F5FE"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 xml:space="preserve">agree that if successfully selected, </w:t>
      </w:r>
      <w:r w:rsidR="00F057E7">
        <w:rPr>
          <w:rFonts w:ascii="Arial" w:hAnsi="Arial" w:cs="Arial"/>
          <w:sz w:val="20"/>
          <w:szCs w:val="20"/>
        </w:rPr>
        <w:t>they</w:t>
      </w:r>
      <w:r w:rsidRPr="004C3D2F">
        <w:rPr>
          <w:rFonts w:ascii="Arial" w:hAnsi="Arial" w:cs="Arial"/>
          <w:sz w:val="20"/>
          <w:szCs w:val="20"/>
        </w:rPr>
        <w:t xml:space="preserve"> will enter a contract whereby Banyule City Council</w:t>
      </w:r>
      <w:r>
        <w:rPr>
          <w:rFonts w:ascii="Arial" w:hAnsi="Arial" w:cs="Arial"/>
          <w:sz w:val="20"/>
          <w:szCs w:val="20"/>
        </w:rPr>
        <w:t xml:space="preserve"> &amp; Nillumbik Shire Council</w:t>
      </w:r>
      <w:r w:rsidRPr="004C3D2F">
        <w:rPr>
          <w:rFonts w:ascii="Arial" w:hAnsi="Arial" w:cs="Arial"/>
          <w:sz w:val="20"/>
          <w:szCs w:val="20"/>
        </w:rPr>
        <w:t xml:space="preserve"> will be the owner of the final artwork (however the intellectual property will rest with the artist). The artist and Council</w:t>
      </w:r>
      <w:r>
        <w:rPr>
          <w:rFonts w:ascii="Arial" w:hAnsi="Arial" w:cs="Arial"/>
          <w:sz w:val="20"/>
          <w:szCs w:val="20"/>
        </w:rPr>
        <w:t>s</w:t>
      </w:r>
      <w:r w:rsidRPr="004C3D2F">
        <w:rPr>
          <w:rFonts w:ascii="Arial" w:hAnsi="Arial" w:cs="Arial"/>
          <w:sz w:val="20"/>
          <w:szCs w:val="20"/>
        </w:rPr>
        <w:t xml:space="preserve"> are to discuss and agree on the future of the artwork at the time of commissioning and subject to review.</w:t>
      </w:r>
    </w:p>
    <w:p w14:paraId="2EDA05CA"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abide and implement Australian OHS and Safe Work Practices</w:t>
      </w:r>
    </w:p>
    <w:p w14:paraId="7D1CDB2A"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operate in an environmentally responsible manner in the planning and delivery of the project</w:t>
      </w:r>
    </w:p>
    <w:p w14:paraId="5710D0B8" w14:textId="77777777" w:rsidR="007856FA" w:rsidRPr="008747D7" w:rsidRDefault="007856FA" w:rsidP="008747D7">
      <w:pPr>
        <w:pStyle w:val="ListParagraph"/>
        <w:numPr>
          <w:ilvl w:val="0"/>
          <w:numId w:val="5"/>
        </w:numPr>
        <w:rPr>
          <w:rFonts w:ascii="Arial" w:hAnsi="Arial" w:cs="Arial"/>
          <w:sz w:val="20"/>
          <w:szCs w:val="20"/>
        </w:rPr>
      </w:pPr>
      <w:r w:rsidRPr="004C3D2F">
        <w:rPr>
          <w:rFonts w:ascii="Arial" w:hAnsi="Arial" w:cs="Arial"/>
          <w:sz w:val="20"/>
          <w:szCs w:val="20"/>
        </w:rPr>
        <w:t>understand that any images of the work taken by Council may be used in perpetuity to promote Council’s work, public artworks and to provide evidence of the project.</w:t>
      </w:r>
    </w:p>
    <w:p w14:paraId="3B24036D" w14:textId="77777777" w:rsidR="007856FA" w:rsidRDefault="007856FA" w:rsidP="007856FA">
      <w:pPr>
        <w:keepNext/>
        <w:spacing w:before="240" w:after="60"/>
        <w:outlineLvl w:val="3"/>
        <w:rPr>
          <w:rFonts w:ascii="Arial" w:eastAsia="Arial Unicode MS" w:hAnsi="Arial" w:cs="Arial"/>
          <w:b/>
          <w:bCs/>
          <w:sz w:val="28"/>
          <w:szCs w:val="28"/>
          <w:lang w:eastAsia="en-AU"/>
        </w:rPr>
      </w:pPr>
      <w:r w:rsidRPr="00571896">
        <w:rPr>
          <w:rFonts w:ascii="Arial" w:eastAsia="Arial Unicode MS" w:hAnsi="Arial" w:cs="Arial"/>
          <w:b/>
          <w:bCs/>
          <w:sz w:val="28"/>
          <w:szCs w:val="28"/>
          <w:lang w:eastAsia="en-AU"/>
        </w:rPr>
        <w:t>What funds are available?</w:t>
      </w:r>
    </w:p>
    <w:p w14:paraId="6FA44B9B" w14:textId="77777777" w:rsidR="007856FA" w:rsidRPr="00D67F9D" w:rsidRDefault="007856FA" w:rsidP="007856FA">
      <w:pPr>
        <w:keepNext/>
        <w:spacing w:before="240" w:after="60"/>
        <w:outlineLvl w:val="3"/>
        <w:rPr>
          <w:rFonts w:ascii="Arial" w:eastAsia="Arial Unicode MS" w:hAnsi="Arial" w:cs="Arial"/>
          <w:b/>
          <w:bCs/>
          <w:sz w:val="28"/>
          <w:szCs w:val="28"/>
          <w:lang w:eastAsia="en-AU"/>
        </w:rPr>
      </w:pPr>
      <w:r w:rsidRPr="004C3D2F">
        <w:rPr>
          <w:rFonts w:ascii="Arial" w:hAnsi="Arial" w:cs="Arial"/>
          <w:sz w:val="20"/>
          <w:szCs w:val="20"/>
        </w:rPr>
        <w:t xml:space="preserve">Two artists will be selected for the final shortlisting phase.  Selected artists will be allocated $500 to develop concept designs for the selection panel. </w:t>
      </w:r>
    </w:p>
    <w:p w14:paraId="0CF55F70" w14:textId="77777777" w:rsidR="007856FA" w:rsidRPr="004C3D2F" w:rsidRDefault="007856FA" w:rsidP="007856FA">
      <w:pPr>
        <w:rPr>
          <w:rFonts w:ascii="Arial" w:hAnsi="Arial" w:cs="Arial"/>
          <w:sz w:val="20"/>
          <w:szCs w:val="20"/>
        </w:rPr>
      </w:pPr>
    </w:p>
    <w:p w14:paraId="3C5B1558" w14:textId="77777777" w:rsidR="007856FA" w:rsidRPr="004C3D2F" w:rsidRDefault="008747D7" w:rsidP="007856FA">
      <w:pPr>
        <w:rPr>
          <w:rFonts w:ascii="Arial" w:hAnsi="Arial" w:cs="Arial"/>
          <w:sz w:val="20"/>
          <w:szCs w:val="20"/>
        </w:rPr>
      </w:pPr>
      <w:r>
        <w:rPr>
          <w:rFonts w:ascii="Arial" w:hAnsi="Arial" w:cs="Arial"/>
          <w:sz w:val="20"/>
          <w:szCs w:val="20"/>
        </w:rPr>
        <w:t xml:space="preserve">Up </w:t>
      </w:r>
      <w:r w:rsidRPr="00FD1515">
        <w:rPr>
          <w:rFonts w:ascii="Arial" w:hAnsi="Arial" w:cs="Arial"/>
          <w:sz w:val="20"/>
          <w:szCs w:val="20"/>
        </w:rPr>
        <w:t xml:space="preserve">to </w:t>
      </w:r>
      <w:r w:rsidR="007856FA" w:rsidRPr="00FD1515">
        <w:rPr>
          <w:rFonts w:ascii="Arial" w:hAnsi="Arial" w:cs="Arial"/>
          <w:sz w:val="20"/>
          <w:szCs w:val="20"/>
        </w:rPr>
        <w:t>$</w:t>
      </w:r>
      <w:r w:rsidR="00E66F01" w:rsidRPr="00FD1515">
        <w:rPr>
          <w:rFonts w:ascii="Arial" w:hAnsi="Arial" w:cs="Arial"/>
          <w:sz w:val="20"/>
          <w:szCs w:val="20"/>
        </w:rPr>
        <w:t>8</w:t>
      </w:r>
      <w:r w:rsidR="007856FA" w:rsidRPr="00FD1515">
        <w:rPr>
          <w:rFonts w:ascii="Arial" w:hAnsi="Arial" w:cs="Arial"/>
          <w:sz w:val="20"/>
          <w:szCs w:val="20"/>
        </w:rPr>
        <w:t>,000</w:t>
      </w:r>
      <w:r w:rsidR="007856FA">
        <w:rPr>
          <w:rFonts w:ascii="Arial" w:hAnsi="Arial" w:cs="Arial"/>
          <w:sz w:val="20"/>
          <w:szCs w:val="20"/>
        </w:rPr>
        <w:t xml:space="preserve"> (plus GST for GST-registered artists)</w:t>
      </w:r>
      <w:r w:rsidR="007856FA" w:rsidRPr="004C3D2F">
        <w:rPr>
          <w:rFonts w:ascii="Arial" w:hAnsi="Arial" w:cs="Arial"/>
          <w:sz w:val="20"/>
          <w:szCs w:val="20"/>
        </w:rPr>
        <w:t xml:space="preserve"> is then available to the successful artist for the design</w:t>
      </w:r>
      <w:r w:rsidR="0058186F">
        <w:rPr>
          <w:rFonts w:ascii="Arial" w:hAnsi="Arial" w:cs="Arial"/>
          <w:sz w:val="20"/>
          <w:szCs w:val="20"/>
        </w:rPr>
        <w:t>, production</w:t>
      </w:r>
      <w:r w:rsidR="007856FA" w:rsidRPr="004C3D2F">
        <w:rPr>
          <w:rFonts w:ascii="Arial" w:hAnsi="Arial" w:cs="Arial"/>
          <w:sz w:val="20"/>
          <w:szCs w:val="20"/>
        </w:rPr>
        <w:t xml:space="preserve"> and installation inclusive of:</w:t>
      </w:r>
    </w:p>
    <w:p w14:paraId="0D4E99A7"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artist fees</w:t>
      </w:r>
    </w:p>
    <w:p w14:paraId="1B69567D" w14:textId="77777777" w:rsidR="007856FA" w:rsidRPr="004C3D2F" w:rsidRDefault="007856FA" w:rsidP="007856FA">
      <w:pPr>
        <w:pStyle w:val="ListParagraph"/>
        <w:numPr>
          <w:ilvl w:val="0"/>
          <w:numId w:val="5"/>
        </w:numPr>
        <w:rPr>
          <w:rFonts w:ascii="Arial" w:hAnsi="Arial" w:cs="Arial"/>
          <w:sz w:val="20"/>
          <w:szCs w:val="20"/>
        </w:rPr>
      </w:pPr>
      <w:r w:rsidRPr="004C3D2F">
        <w:rPr>
          <w:rFonts w:ascii="Arial" w:hAnsi="Arial" w:cs="Arial"/>
          <w:sz w:val="20"/>
          <w:szCs w:val="20"/>
        </w:rPr>
        <w:t>materials</w:t>
      </w:r>
    </w:p>
    <w:p w14:paraId="3327C371" w14:textId="77777777" w:rsidR="007856FA" w:rsidRPr="00F85164" w:rsidRDefault="007856FA" w:rsidP="00F85164">
      <w:pPr>
        <w:pStyle w:val="ListParagraph"/>
        <w:numPr>
          <w:ilvl w:val="0"/>
          <w:numId w:val="5"/>
        </w:numPr>
        <w:rPr>
          <w:rFonts w:ascii="Arial" w:hAnsi="Arial" w:cs="Arial"/>
          <w:sz w:val="20"/>
          <w:szCs w:val="20"/>
        </w:rPr>
      </w:pPr>
      <w:r w:rsidRPr="004C3D2F">
        <w:rPr>
          <w:rFonts w:ascii="Arial" w:hAnsi="Arial" w:cs="Arial"/>
          <w:sz w:val="20"/>
          <w:szCs w:val="20"/>
        </w:rPr>
        <w:t>production costs</w:t>
      </w:r>
    </w:p>
    <w:p w14:paraId="17818B36" w14:textId="77777777" w:rsidR="007856FA" w:rsidRPr="00571896" w:rsidRDefault="007856FA" w:rsidP="007856FA">
      <w:pPr>
        <w:rPr>
          <w:rFonts w:ascii="Arial" w:eastAsia="Arial Unicode MS" w:hAnsi="Arial" w:cs="Arial"/>
          <w:b/>
          <w:sz w:val="28"/>
          <w:szCs w:val="28"/>
          <w:lang w:eastAsia="en-AU"/>
        </w:rPr>
      </w:pPr>
    </w:p>
    <w:p w14:paraId="5FC66331" w14:textId="77777777" w:rsidR="007856FA" w:rsidRDefault="007856FA" w:rsidP="007856FA">
      <w:pPr>
        <w:rPr>
          <w:rFonts w:ascii="Arial" w:eastAsia="Arial Unicode MS" w:hAnsi="Arial" w:cs="Arial"/>
          <w:b/>
          <w:sz w:val="28"/>
          <w:szCs w:val="28"/>
          <w:lang w:eastAsia="en-AU"/>
        </w:rPr>
      </w:pPr>
      <w:r w:rsidRPr="00571896">
        <w:rPr>
          <w:rFonts w:ascii="Arial" w:eastAsia="Arial Unicode MS" w:hAnsi="Arial" w:cs="Arial"/>
          <w:b/>
          <w:sz w:val="28"/>
          <w:szCs w:val="28"/>
          <w:lang w:eastAsia="en-AU"/>
        </w:rPr>
        <w:t>Project Selection Panel</w:t>
      </w:r>
    </w:p>
    <w:p w14:paraId="58D84111" w14:textId="77777777" w:rsidR="007856FA" w:rsidRPr="00571896" w:rsidRDefault="007856FA" w:rsidP="007856FA">
      <w:pPr>
        <w:rPr>
          <w:rFonts w:ascii="Arial" w:eastAsia="Arial Unicode MS" w:hAnsi="Arial" w:cs="Arial"/>
          <w:b/>
          <w:sz w:val="28"/>
          <w:szCs w:val="28"/>
          <w:lang w:eastAsia="en-AU"/>
        </w:rPr>
      </w:pPr>
    </w:p>
    <w:p w14:paraId="7B450316" w14:textId="77777777" w:rsidR="007856FA" w:rsidRPr="008747D7" w:rsidRDefault="007856FA" w:rsidP="007856FA">
      <w:pPr>
        <w:rPr>
          <w:rFonts w:ascii="Arial" w:hAnsi="Arial" w:cs="Arial"/>
          <w:sz w:val="20"/>
          <w:szCs w:val="20"/>
        </w:rPr>
      </w:pPr>
      <w:r w:rsidRPr="008747D7">
        <w:rPr>
          <w:rFonts w:ascii="Arial" w:hAnsi="Arial" w:cs="Arial"/>
          <w:sz w:val="20"/>
          <w:szCs w:val="20"/>
        </w:rPr>
        <w:t xml:space="preserve">The selection panel will comprise officers from Yarra Plenty Regional Libraries and Nillumbik and Banyule Councils. </w:t>
      </w:r>
    </w:p>
    <w:p w14:paraId="219461FF" w14:textId="77777777" w:rsidR="007856FA" w:rsidRPr="008747D7" w:rsidRDefault="007856FA" w:rsidP="007856FA">
      <w:pPr>
        <w:rPr>
          <w:rFonts w:ascii="Arial" w:hAnsi="Arial" w:cs="Arial"/>
          <w:sz w:val="20"/>
          <w:szCs w:val="20"/>
        </w:rPr>
      </w:pPr>
    </w:p>
    <w:p w14:paraId="548048FB" w14:textId="77777777" w:rsidR="007856FA" w:rsidRPr="008747D7" w:rsidRDefault="007856FA" w:rsidP="007856FA">
      <w:pPr>
        <w:rPr>
          <w:rFonts w:ascii="Arial" w:hAnsi="Arial" w:cs="Arial"/>
          <w:sz w:val="20"/>
          <w:szCs w:val="20"/>
        </w:rPr>
      </w:pPr>
      <w:r w:rsidRPr="008747D7">
        <w:rPr>
          <w:rFonts w:ascii="Arial" w:hAnsi="Arial" w:cs="Arial"/>
          <w:sz w:val="20"/>
          <w:szCs w:val="20"/>
        </w:rPr>
        <w:t>Proposals will be assessed on:</w:t>
      </w:r>
    </w:p>
    <w:p w14:paraId="587C9AC0" w14:textId="77777777" w:rsidR="007856FA" w:rsidRPr="008747D7" w:rsidRDefault="007856FA" w:rsidP="007856FA">
      <w:pPr>
        <w:rPr>
          <w:rFonts w:ascii="Arial" w:eastAsia="Arial Unicode MS" w:hAnsi="Arial" w:cs="Arial"/>
          <w:szCs w:val="20"/>
          <w:lang w:eastAsia="en-AU"/>
        </w:rPr>
      </w:pPr>
    </w:p>
    <w:p w14:paraId="3F49A239" w14:textId="77777777" w:rsidR="007856FA" w:rsidRPr="008747D7" w:rsidRDefault="007856FA" w:rsidP="007856FA">
      <w:pPr>
        <w:pStyle w:val="ListParagraph"/>
        <w:numPr>
          <w:ilvl w:val="0"/>
          <w:numId w:val="5"/>
        </w:numPr>
        <w:rPr>
          <w:rFonts w:ascii="Arial" w:hAnsi="Arial" w:cs="Arial"/>
          <w:sz w:val="20"/>
          <w:szCs w:val="20"/>
        </w:rPr>
      </w:pPr>
      <w:r w:rsidRPr="008747D7">
        <w:rPr>
          <w:rFonts w:ascii="Arial" w:hAnsi="Arial" w:cs="Arial"/>
          <w:sz w:val="20"/>
          <w:szCs w:val="20"/>
        </w:rPr>
        <w:t>Quality and innovation of the design approach to the needs of the Seed Library function</w:t>
      </w:r>
    </w:p>
    <w:p w14:paraId="06E142D2" w14:textId="77777777" w:rsidR="007856FA" w:rsidRPr="008747D7" w:rsidRDefault="007856FA" w:rsidP="007856FA">
      <w:pPr>
        <w:pStyle w:val="ListParagraph"/>
        <w:numPr>
          <w:ilvl w:val="0"/>
          <w:numId w:val="5"/>
        </w:numPr>
        <w:rPr>
          <w:rFonts w:ascii="Arial" w:hAnsi="Arial" w:cs="Arial"/>
          <w:sz w:val="20"/>
          <w:szCs w:val="20"/>
        </w:rPr>
      </w:pPr>
      <w:r w:rsidRPr="008747D7">
        <w:rPr>
          <w:rFonts w:ascii="Arial" w:hAnsi="Arial" w:cs="Arial"/>
          <w:sz w:val="20"/>
          <w:szCs w:val="20"/>
        </w:rPr>
        <w:t>Ability to develop concepts and communicate ideas, aligned to the brief</w:t>
      </w:r>
    </w:p>
    <w:p w14:paraId="0ACD2B2A" w14:textId="77777777" w:rsidR="007856FA" w:rsidRPr="008747D7" w:rsidRDefault="007856FA" w:rsidP="007856FA">
      <w:pPr>
        <w:pStyle w:val="ListParagraph"/>
        <w:numPr>
          <w:ilvl w:val="0"/>
          <w:numId w:val="5"/>
        </w:numPr>
        <w:rPr>
          <w:rFonts w:ascii="Arial" w:hAnsi="Arial" w:cs="Arial"/>
          <w:sz w:val="20"/>
          <w:szCs w:val="20"/>
        </w:rPr>
      </w:pPr>
      <w:r w:rsidRPr="008747D7">
        <w:rPr>
          <w:rFonts w:ascii="Arial" w:hAnsi="Arial" w:cs="Arial"/>
          <w:sz w:val="20"/>
          <w:szCs w:val="20"/>
        </w:rPr>
        <w:t>Appropriateness to the local community and local context</w:t>
      </w:r>
    </w:p>
    <w:p w14:paraId="7BFD988F" w14:textId="77777777" w:rsidR="007856FA" w:rsidRPr="008747D7" w:rsidRDefault="007856FA" w:rsidP="007856FA">
      <w:pPr>
        <w:pStyle w:val="ListParagraph"/>
        <w:numPr>
          <w:ilvl w:val="0"/>
          <w:numId w:val="5"/>
        </w:numPr>
        <w:rPr>
          <w:rFonts w:ascii="Arial" w:hAnsi="Arial" w:cs="Arial"/>
          <w:sz w:val="20"/>
          <w:szCs w:val="20"/>
        </w:rPr>
      </w:pPr>
      <w:r w:rsidRPr="008747D7">
        <w:rPr>
          <w:rFonts w:ascii="Arial" w:hAnsi="Arial" w:cs="Arial"/>
          <w:sz w:val="20"/>
          <w:szCs w:val="20"/>
        </w:rPr>
        <w:t xml:space="preserve">Compatibility with the locations of the Seed Libraries </w:t>
      </w:r>
    </w:p>
    <w:p w14:paraId="4AD2AFE4" w14:textId="77777777" w:rsidR="007856FA" w:rsidRPr="00F85164" w:rsidRDefault="007856FA" w:rsidP="007856FA">
      <w:pPr>
        <w:pStyle w:val="ListParagraph"/>
        <w:numPr>
          <w:ilvl w:val="0"/>
          <w:numId w:val="5"/>
        </w:numPr>
        <w:rPr>
          <w:rFonts w:ascii="Arial" w:hAnsi="Arial" w:cs="Arial"/>
          <w:sz w:val="20"/>
          <w:szCs w:val="20"/>
        </w:rPr>
      </w:pPr>
      <w:r w:rsidRPr="008747D7">
        <w:rPr>
          <w:rFonts w:ascii="Arial" w:hAnsi="Arial" w:cs="Arial"/>
          <w:sz w:val="20"/>
          <w:szCs w:val="20"/>
        </w:rPr>
        <w:t>Artist experience and demonstrated capacity to deliver</w:t>
      </w:r>
    </w:p>
    <w:p w14:paraId="0FB2A71B" w14:textId="77777777" w:rsidR="007856FA" w:rsidRPr="00406869" w:rsidRDefault="007856FA" w:rsidP="007856FA">
      <w:pPr>
        <w:keepNext/>
        <w:spacing w:before="240" w:after="60"/>
        <w:outlineLvl w:val="3"/>
        <w:rPr>
          <w:rFonts w:ascii="Arial" w:eastAsia="Arial Unicode MS" w:hAnsi="Arial" w:cs="Arial"/>
          <w:b/>
          <w:bCs/>
          <w:sz w:val="28"/>
          <w:szCs w:val="28"/>
          <w:lang w:eastAsia="en-AU"/>
        </w:rPr>
      </w:pPr>
      <w:r w:rsidRPr="00571896">
        <w:rPr>
          <w:rFonts w:ascii="Arial" w:eastAsia="Arial Unicode MS" w:hAnsi="Arial" w:cs="Arial"/>
          <w:b/>
          <w:bCs/>
          <w:sz w:val="28"/>
          <w:szCs w:val="28"/>
          <w:lang w:eastAsia="en-AU"/>
        </w:rPr>
        <w:t>Interested?</w:t>
      </w:r>
    </w:p>
    <w:p w14:paraId="53C17227" w14:textId="77777777" w:rsidR="007856FA" w:rsidRPr="00571896" w:rsidRDefault="007856FA" w:rsidP="007856FA">
      <w:pPr>
        <w:jc w:val="both"/>
        <w:rPr>
          <w:rFonts w:ascii="Arial" w:eastAsia="Arial Unicode MS" w:hAnsi="Arial" w:cs="Arial"/>
          <w:lang w:eastAsia="en-AU"/>
        </w:rPr>
      </w:pPr>
    </w:p>
    <w:p w14:paraId="3F45169D" w14:textId="77777777" w:rsidR="007856FA" w:rsidRPr="00406869" w:rsidRDefault="007856FA" w:rsidP="007856FA">
      <w:pPr>
        <w:jc w:val="both"/>
        <w:rPr>
          <w:rFonts w:ascii="Arial" w:hAnsi="Arial" w:cs="Arial"/>
          <w:sz w:val="20"/>
          <w:szCs w:val="20"/>
        </w:rPr>
      </w:pPr>
      <w:r w:rsidRPr="00406869">
        <w:rPr>
          <w:rFonts w:ascii="Arial" w:hAnsi="Arial" w:cs="Arial"/>
          <w:sz w:val="20"/>
          <w:szCs w:val="20"/>
        </w:rPr>
        <w:t xml:space="preserve">Expressions of interest should be in the format of 1 pdf document and should include: </w:t>
      </w:r>
    </w:p>
    <w:p w14:paraId="588153B5" w14:textId="77777777" w:rsidR="007856FA" w:rsidRPr="00571896" w:rsidRDefault="007856FA" w:rsidP="007856FA">
      <w:pPr>
        <w:jc w:val="both"/>
        <w:rPr>
          <w:rFonts w:ascii="Arial" w:hAnsi="Arial" w:cs="Arial"/>
        </w:rPr>
      </w:pPr>
    </w:p>
    <w:p w14:paraId="74753C50" w14:textId="77777777" w:rsidR="007856FA" w:rsidRPr="003B681D" w:rsidRDefault="007856FA" w:rsidP="007856FA">
      <w:pPr>
        <w:numPr>
          <w:ilvl w:val="0"/>
          <w:numId w:val="2"/>
        </w:numPr>
        <w:jc w:val="both"/>
        <w:rPr>
          <w:rFonts w:ascii="Arial" w:hAnsi="Arial" w:cs="Arial"/>
          <w:sz w:val="20"/>
          <w:szCs w:val="20"/>
        </w:rPr>
      </w:pPr>
      <w:r w:rsidRPr="003B681D">
        <w:rPr>
          <w:rFonts w:ascii="Arial" w:hAnsi="Arial" w:cs="Arial"/>
          <w:sz w:val="20"/>
          <w:szCs w:val="20"/>
        </w:rPr>
        <w:t>a written response to the brief (no more than half a page)</w:t>
      </w:r>
    </w:p>
    <w:p w14:paraId="5097C90A" w14:textId="77777777" w:rsidR="007856FA" w:rsidRPr="003B681D" w:rsidRDefault="007856FA" w:rsidP="007856FA">
      <w:pPr>
        <w:numPr>
          <w:ilvl w:val="0"/>
          <w:numId w:val="2"/>
        </w:numPr>
        <w:jc w:val="both"/>
        <w:rPr>
          <w:rFonts w:ascii="Arial" w:hAnsi="Arial" w:cs="Arial"/>
          <w:sz w:val="20"/>
          <w:szCs w:val="20"/>
        </w:rPr>
      </w:pPr>
      <w:r w:rsidRPr="003B681D">
        <w:rPr>
          <w:rFonts w:ascii="Arial" w:hAnsi="Arial" w:cs="Arial"/>
          <w:sz w:val="20"/>
          <w:szCs w:val="20"/>
        </w:rPr>
        <w:t>an artist’s statement and CV (no more than two pages in total)</w:t>
      </w:r>
    </w:p>
    <w:p w14:paraId="6A0867C3" w14:textId="77777777" w:rsidR="007856FA" w:rsidRPr="003B681D" w:rsidRDefault="007856FA" w:rsidP="007856FA">
      <w:pPr>
        <w:numPr>
          <w:ilvl w:val="0"/>
          <w:numId w:val="3"/>
        </w:numPr>
        <w:jc w:val="both"/>
        <w:rPr>
          <w:rFonts w:ascii="Arial" w:hAnsi="Arial" w:cs="Arial"/>
          <w:sz w:val="20"/>
          <w:szCs w:val="20"/>
        </w:rPr>
      </w:pPr>
      <w:r w:rsidRPr="003B681D">
        <w:rPr>
          <w:rFonts w:ascii="Arial" w:hAnsi="Arial" w:cs="Arial"/>
          <w:sz w:val="20"/>
          <w:szCs w:val="20"/>
        </w:rPr>
        <w:lastRenderedPageBreak/>
        <w:t>digital images of previous relevant work included within the pdf. Please include dates, materials, dimensions, locations and if relevant commissioner, collaborative partners (no more than two pages)</w:t>
      </w:r>
    </w:p>
    <w:p w14:paraId="5F818997" w14:textId="77777777" w:rsidR="007856FA" w:rsidRPr="003B681D" w:rsidRDefault="007856FA" w:rsidP="007856FA">
      <w:pPr>
        <w:numPr>
          <w:ilvl w:val="0"/>
          <w:numId w:val="4"/>
        </w:numPr>
        <w:jc w:val="both"/>
        <w:rPr>
          <w:rFonts w:ascii="Arial" w:hAnsi="Arial" w:cs="Arial"/>
          <w:sz w:val="20"/>
          <w:szCs w:val="20"/>
        </w:rPr>
      </w:pPr>
      <w:r w:rsidRPr="003B681D">
        <w:rPr>
          <w:rFonts w:ascii="Arial" w:hAnsi="Arial" w:cs="Arial"/>
          <w:sz w:val="20"/>
          <w:szCs w:val="20"/>
        </w:rPr>
        <w:t>Early concept sketches – please note that these are only expected to be very rough initial sketches –to give a visual representation of the written proposal (no more than 1 page)</w:t>
      </w:r>
    </w:p>
    <w:p w14:paraId="07885953" w14:textId="77777777" w:rsidR="007856FA" w:rsidRDefault="007856FA" w:rsidP="007856FA">
      <w:pPr>
        <w:jc w:val="both"/>
        <w:rPr>
          <w:rFonts w:ascii="Arial" w:eastAsia="Arial Unicode MS" w:hAnsi="Arial" w:cs="Arial"/>
          <w:b/>
          <w:lang w:eastAsia="en-AU"/>
        </w:rPr>
      </w:pPr>
    </w:p>
    <w:p w14:paraId="14D7751C" w14:textId="77777777" w:rsidR="007856FA" w:rsidRPr="00A360C5" w:rsidRDefault="007856FA" w:rsidP="007856FA">
      <w:pPr>
        <w:rPr>
          <w:rFonts w:ascii="Arial" w:eastAsia="Arial Unicode MS" w:hAnsi="Arial" w:cs="Arial"/>
          <w:b/>
          <w:sz w:val="24"/>
          <w:szCs w:val="24"/>
          <w:lang w:eastAsia="en-AU"/>
        </w:rPr>
      </w:pPr>
      <w:r w:rsidRPr="00A360C5">
        <w:rPr>
          <w:rFonts w:ascii="Arial" w:eastAsia="Arial Unicode MS" w:hAnsi="Arial" w:cs="Arial"/>
          <w:b/>
          <w:sz w:val="24"/>
          <w:szCs w:val="24"/>
          <w:lang w:eastAsia="en-AU"/>
        </w:rPr>
        <w:t xml:space="preserve">Concept Design </w:t>
      </w:r>
      <w:r>
        <w:rPr>
          <w:rFonts w:ascii="Arial" w:eastAsia="Arial Unicode MS" w:hAnsi="Arial" w:cs="Arial"/>
          <w:b/>
          <w:sz w:val="24"/>
          <w:szCs w:val="24"/>
          <w:lang w:eastAsia="en-AU"/>
        </w:rPr>
        <w:t>(</w:t>
      </w:r>
      <w:r w:rsidR="0058186F">
        <w:rPr>
          <w:rFonts w:ascii="Arial" w:eastAsia="Arial Unicode MS" w:hAnsi="Arial" w:cs="Arial"/>
          <w:b/>
          <w:sz w:val="24"/>
          <w:szCs w:val="24"/>
          <w:lang w:eastAsia="en-AU"/>
        </w:rPr>
        <w:t xml:space="preserve">will be </w:t>
      </w:r>
      <w:r>
        <w:rPr>
          <w:rFonts w:ascii="Arial" w:eastAsia="Arial Unicode MS" w:hAnsi="Arial" w:cs="Arial"/>
          <w:b/>
          <w:sz w:val="24"/>
          <w:szCs w:val="24"/>
          <w:lang w:eastAsia="en-AU"/>
        </w:rPr>
        <w:t>requested from shortlisted artists only)</w:t>
      </w:r>
    </w:p>
    <w:p w14:paraId="28B4703D" w14:textId="77777777" w:rsidR="007856FA" w:rsidRPr="00571896" w:rsidRDefault="007856FA" w:rsidP="007856FA">
      <w:pPr>
        <w:rPr>
          <w:rFonts w:ascii="Arial" w:eastAsia="Arial Unicode MS" w:hAnsi="Arial" w:cs="Arial"/>
          <w:b/>
          <w:sz w:val="28"/>
          <w:szCs w:val="28"/>
          <w:lang w:eastAsia="en-AU"/>
        </w:rPr>
      </w:pPr>
    </w:p>
    <w:p w14:paraId="2D42AF6D" w14:textId="77777777" w:rsidR="007856FA" w:rsidRPr="00571896" w:rsidRDefault="007856FA" w:rsidP="007856FA">
      <w:pPr>
        <w:rPr>
          <w:rFonts w:ascii="Arial" w:eastAsia="Arial Unicode MS" w:hAnsi="Arial" w:cs="Arial"/>
          <w:b/>
          <w:u w:val="single"/>
          <w:lang w:eastAsia="en-AU"/>
        </w:rPr>
      </w:pPr>
      <w:r w:rsidRPr="00571896">
        <w:rPr>
          <w:rFonts w:ascii="Arial" w:eastAsia="Arial Unicode MS" w:hAnsi="Arial" w:cs="Arial"/>
          <w:b/>
          <w:u w:val="single"/>
          <w:lang w:eastAsia="en-AU"/>
        </w:rPr>
        <w:t>Note: Developed concept designs are not being called for at this stage and will only be required for the</w:t>
      </w:r>
      <w:r>
        <w:rPr>
          <w:rFonts w:ascii="Arial" w:eastAsia="Arial Unicode MS" w:hAnsi="Arial" w:cs="Arial"/>
          <w:b/>
          <w:u w:val="single"/>
          <w:lang w:eastAsia="en-AU"/>
        </w:rPr>
        <w:t xml:space="preserve"> two shortlisted artists</w:t>
      </w:r>
    </w:p>
    <w:p w14:paraId="7250A536" w14:textId="77777777" w:rsidR="007856FA" w:rsidRPr="00571896" w:rsidRDefault="007856FA" w:rsidP="007856FA">
      <w:pPr>
        <w:rPr>
          <w:rFonts w:ascii="Arial" w:eastAsia="Arial Unicode MS" w:hAnsi="Arial" w:cs="Arial"/>
          <w:b/>
          <w:u w:val="single"/>
          <w:lang w:eastAsia="en-AU"/>
        </w:rPr>
      </w:pPr>
    </w:p>
    <w:p w14:paraId="1ADF06CD" w14:textId="77777777" w:rsidR="007856FA" w:rsidRPr="004C3D2F" w:rsidRDefault="007856FA" w:rsidP="007856FA">
      <w:pPr>
        <w:rPr>
          <w:rFonts w:ascii="Arial" w:hAnsi="Arial" w:cs="Arial"/>
          <w:sz w:val="20"/>
          <w:szCs w:val="20"/>
        </w:rPr>
      </w:pPr>
      <w:r w:rsidRPr="004C3D2F">
        <w:rPr>
          <w:rFonts w:ascii="Arial" w:hAnsi="Arial" w:cs="Arial"/>
          <w:sz w:val="20"/>
          <w:szCs w:val="20"/>
        </w:rPr>
        <w:t>Concept design proposals will include:</w:t>
      </w:r>
    </w:p>
    <w:p w14:paraId="79149573" w14:textId="77777777" w:rsidR="007856FA" w:rsidRPr="004C3D2F" w:rsidRDefault="007856FA" w:rsidP="007856FA">
      <w:pPr>
        <w:numPr>
          <w:ilvl w:val="0"/>
          <w:numId w:val="1"/>
        </w:numPr>
        <w:rPr>
          <w:rFonts w:ascii="Arial" w:hAnsi="Arial" w:cs="Arial"/>
          <w:sz w:val="20"/>
          <w:szCs w:val="20"/>
        </w:rPr>
      </w:pPr>
      <w:r w:rsidRPr="004C3D2F">
        <w:rPr>
          <w:rFonts w:ascii="Arial" w:hAnsi="Arial" w:cs="Arial"/>
          <w:sz w:val="20"/>
          <w:szCs w:val="20"/>
        </w:rPr>
        <w:t xml:space="preserve">a statement of artistic intent </w:t>
      </w:r>
    </w:p>
    <w:p w14:paraId="25B658B6" w14:textId="77777777" w:rsidR="007856FA" w:rsidRPr="004C3D2F" w:rsidRDefault="007856FA" w:rsidP="007856FA">
      <w:pPr>
        <w:numPr>
          <w:ilvl w:val="0"/>
          <w:numId w:val="1"/>
        </w:numPr>
        <w:rPr>
          <w:rFonts w:ascii="Arial" w:hAnsi="Arial" w:cs="Arial"/>
          <w:sz w:val="20"/>
          <w:szCs w:val="20"/>
        </w:rPr>
      </w:pPr>
      <w:r w:rsidRPr="004C3D2F">
        <w:rPr>
          <w:rFonts w:ascii="Arial" w:hAnsi="Arial" w:cs="Arial"/>
          <w:sz w:val="20"/>
          <w:szCs w:val="20"/>
        </w:rPr>
        <w:t xml:space="preserve">annotated concept drawings of the proposed work as required to convey the concept, scaled and presented in a professional and artistic manner </w:t>
      </w:r>
    </w:p>
    <w:p w14:paraId="5F760260" w14:textId="77777777" w:rsidR="007856FA" w:rsidRPr="004C3D2F" w:rsidRDefault="007856FA" w:rsidP="007856FA">
      <w:pPr>
        <w:numPr>
          <w:ilvl w:val="0"/>
          <w:numId w:val="1"/>
        </w:numPr>
        <w:rPr>
          <w:rFonts w:ascii="Arial" w:hAnsi="Arial" w:cs="Arial"/>
          <w:sz w:val="20"/>
          <w:szCs w:val="20"/>
        </w:rPr>
      </w:pPr>
      <w:r w:rsidRPr="004C3D2F">
        <w:rPr>
          <w:rFonts w:ascii="Arial" w:hAnsi="Arial" w:cs="Arial"/>
          <w:sz w:val="20"/>
          <w:szCs w:val="20"/>
        </w:rPr>
        <w:t xml:space="preserve">a detailed outline of fabrication and materials - including why these have been chosen and why they are appropriate </w:t>
      </w:r>
    </w:p>
    <w:p w14:paraId="4D4608EC" w14:textId="77777777" w:rsidR="007856FA" w:rsidRPr="004C3D2F" w:rsidRDefault="007856FA" w:rsidP="007856FA">
      <w:pPr>
        <w:numPr>
          <w:ilvl w:val="0"/>
          <w:numId w:val="1"/>
        </w:numPr>
        <w:rPr>
          <w:rFonts w:ascii="Arial" w:hAnsi="Arial" w:cs="Arial"/>
          <w:sz w:val="20"/>
          <w:szCs w:val="20"/>
        </w:rPr>
      </w:pPr>
      <w:r w:rsidRPr="004C3D2F">
        <w:rPr>
          <w:rFonts w:ascii="Arial" w:hAnsi="Arial" w:cs="Arial"/>
          <w:sz w:val="20"/>
          <w:szCs w:val="20"/>
        </w:rPr>
        <w:t xml:space="preserve">confirmation of ability to comply with the proposed time schedule and completion date </w:t>
      </w:r>
    </w:p>
    <w:p w14:paraId="12D11CBB" w14:textId="77777777" w:rsidR="007856FA" w:rsidRPr="004C3D2F" w:rsidRDefault="007856FA" w:rsidP="007856FA">
      <w:pPr>
        <w:numPr>
          <w:ilvl w:val="0"/>
          <w:numId w:val="1"/>
        </w:numPr>
        <w:rPr>
          <w:rFonts w:ascii="Arial" w:hAnsi="Arial" w:cs="Arial"/>
          <w:sz w:val="20"/>
          <w:szCs w:val="20"/>
        </w:rPr>
      </w:pPr>
      <w:r w:rsidRPr="004C3D2F">
        <w:rPr>
          <w:rFonts w:ascii="Arial" w:hAnsi="Arial" w:cs="Arial"/>
          <w:sz w:val="20"/>
          <w:szCs w:val="20"/>
        </w:rPr>
        <w:t>confirmation of public liability insurance of $</w:t>
      </w:r>
      <w:r w:rsidR="00F85DE2">
        <w:rPr>
          <w:rFonts w:ascii="Arial" w:hAnsi="Arial" w:cs="Arial"/>
          <w:sz w:val="20"/>
          <w:szCs w:val="20"/>
        </w:rPr>
        <w:t>10</w:t>
      </w:r>
      <w:r w:rsidRPr="004C3D2F">
        <w:rPr>
          <w:rFonts w:ascii="Arial" w:hAnsi="Arial" w:cs="Arial"/>
          <w:sz w:val="20"/>
          <w:szCs w:val="20"/>
        </w:rPr>
        <w:t xml:space="preserve"> million</w:t>
      </w:r>
    </w:p>
    <w:p w14:paraId="7B47E0FC" w14:textId="77777777" w:rsidR="007856FA" w:rsidRDefault="007856FA" w:rsidP="007856FA">
      <w:pPr>
        <w:numPr>
          <w:ilvl w:val="0"/>
          <w:numId w:val="1"/>
        </w:numPr>
        <w:rPr>
          <w:rFonts w:ascii="Arial" w:hAnsi="Arial" w:cs="Arial"/>
          <w:sz w:val="20"/>
          <w:szCs w:val="20"/>
        </w:rPr>
      </w:pPr>
      <w:r w:rsidRPr="004C3D2F">
        <w:rPr>
          <w:rFonts w:ascii="Arial" w:hAnsi="Arial" w:cs="Arial"/>
          <w:sz w:val="20"/>
          <w:szCs w:val="20"/>
        </w:rPr>
        <w:t>an indication of any known ongoing maintenance requirements associated with the proposal</w:t>
      </w:r>
    </w:p>
    <w:p w14:paraId="0F8F2673" w14:textId="77777777" w:rsidR="007856FA" w:rsidRDefault="007856FA" w:rsidP="007856FA">
      <w:pPr>
        <w:numPr>
          <w:ilvl w:val="0"/>
          <w:numId w:val="1"/>
        </w:numPr>
        <w:rPr>
          <w:rFonts w:ascii="Arial" w:hAnsi="Arial" w:cs="Arial"/>
          <w:sz w:val="20"/>
          <w:szCs w:val="20"/>
          <w:lang w:eastAsia="en-AU"/>
        </w:rPr>
      </w:pPr>
      <w:r>
        <w:rPr>
          <w:rFonts w:ascii="Arial" w:hAnsi="Arial" w:cs="Arial"/>
          <w:sz w:val="20"/>
          <w:szCs w:val="20"/>
        </w:rPr>
        <w:t xml:space="preserve">a statement of artistic intent </w:t>
      </w:r>
    </w:p>
    <w:p w14:paraId="01C2C9D8" w14:textId="77777777" w:rsidR="007856FA" w:rsidRDefault="007856FA" w:rsidP="007856FA">
      <w:pPr>
        <w:numPr>
          <w:ilvl w:val="0"/>
          <w:numId w:val="1"/>
        </w:numPr>
        <w:rPr>
          <w:rFonts w:ascii="Arial" w:hAnsi="Arial" w:cs="Arial"/>
          <w:sz w:val="20"/>
          <w:szCs w:val="20"/>
        </w:rPr>
      </w:pPr>
      <w:r>
        <w:rPr>
          <w:rFonts w:ascii="Arial" w:hAnsi="Arial" w:cs="Arial"/>
          <w:sz w:val="20"/>
          <w:szCs w:val="20"/>
        </w:rPr>
        <w:t>confirmation of willingness to comply with relevant legislation and complete a Job Safety and Environment Analysis</w:t>
      </w:r>
    </w:p>
    <w:p w14:paraId="28C6228F" w14:textId="77777777" w:rsidR="007856FA" w:rsidRDefault="007856FA" w:rsidP="007856FA">
      <w:pPr>
        <w:rPr>
          <w:rFonts w:ascii="Arial" w:eastAsia="Arial Unicode MS" w:hAnsi="Arial" w:cs="Arial"/>
          <w:lang w:eastAsia="en-AU"/>
        </w:rPr>
      </w:pPr>
    </w:p>
    <w:p w14:paraId="54289F8B" w14:textId="77777777" w:rsidR="007856FA" w:rsidRPr="00BA29F1" w:rsidRDefault="007856FA" w:rsidP="007856FA">
      <w:pPr>
        <w:rPr>
          <w:rFonts w:ascii="Arial" w:eastAsia="Arial Unicode MS" w:hAnsi="Arial" w:cs="Arial"/>
          <w:lang w:eastAsia="en-AU"/>
        </w:rPr>
      </w:pPr>
      <w:r w:rsidRPr="00BA29F1">
        <w:rPr>
          <w:rFonts w:ascii="Arial" w:eastAsia="Arial Unicode MS" w:hAnsi="Arial" w:cs="Arial"/>
          <w:lang w:eastAsia="en-AU"/>
        </w:rPr>
        <w:t>Concept designs will be assessed against the following criteria</w:t>
      </w:r>
    </w:p>
    <w:p w14:paraId="357D6EF0" w14:textId="77777777" w:rsidR="007856FA" w:rsidRPr="00BA29F1" w:rsidRDefault="007856FA" w:rsidP="007856FA">
      <w:pPr>
        <w:ind w:left="630"/>
        <w:rPr>
          <w:rFonts w:ascii="Arial" w:hAnsi="Arial" w:cs="Arial"/>
          <w:b/>
          <w:sz w:val="20"/>
          <w:szCs w:val="20"/>
        </w:rPr>
      </w:pPr>
      <w:r w:rsidRPr="00BA29F1">
        <w:rPr>
          <w:rFonts w:ascii="Arial" w:hAnsi="Arial" w:cs="Arial"/>
          <w:b/>
          <w:sz w:val="20"/>
          <w:szCs w:val="20"/>
        </w:rPr>
        <w:t>Criteria 1 – Score out of 10</w:t>
      </w:r>
    </w:p>
    <w:p w14:paraId="2815C60E" w14:textId="77777777" w:rsidR="007856FA" w:rsidRPr="00BA29F1" w:rsidRDefault="007856FA" w:rsidP="007856FA">
      <w:pPr>
        <w:numPr>
          <w:ilvl w:val="1"/>
          <w:numId w:val="1"/>
        </w:numPr>
        <w:rPr>
          <w:rFonts w:ascii="Arial" w:hAnsi="Arial" w:cs="Arial"/>
          <w:sz w:val="20"/>
          <w:szCs w:val="20"/>
        </w:rPr>
      </w:pPr>
      <w:r w:rsidRPr="00BA29F1">
        <w:rPr>
          <w:rFonts w:ascii="Arial" w:hAnsi="Arial" w:cs="Arial"/>
          <w:sz w:val="20"/>
          <w:szCs w:val="20"/>
        </w:rPr>
        <w:t xml:space="preserve">Artistic Merit </w:t>
      </w:r>
      <w:r>
        <w:rPr>
          <w:rFonts w:ascii="Arial" w:hAnsi="Arial" w:cs="Arial"/>
          <w:sz w:val="20"/>
          <w:szCs w:val="20"/>
        </w:rPr>
        <w:t xml:space="preserve">- </w:t>
      </w:r>
      <w:r w:rsidRPr="00BA29F1">
        <w:rPr>
          <w:rFonts w:ascii="Arial" w:hAnsi="Arial" w:cs="Arial"/>
          <w:sz w:val="20"/>
          <w:szCs w:val="20"/>
        </w:rPr>
        <w:t xml:space="preserve">artistic merit of the concept design and likely merit of the finished </w:t>
      </w:r>
      <w:r w:rsidR="000D1DFA">
        <w:rPr>
          <w:rFonts w:ascii="Arial" w:hAnsi="Arial" w:cs="Arial"/>
          <w:sz w:val="20"/>
          <w:szCs w:val="20"/>
        </w:rPr>
        <w:t>piece as it will appear in situ</w:t>
      </w:r>
    </w:p>
    <w:p w14:paraId="665BCAE5" w14:textId="77777777" w:rsidR="007856FA" w:rsidRPr="00BA29F1" w:rsidRDefault="007856FA" w:rsidP="007856FA">
      <w:pPr>
        <w:ind w:left="630"/>
        <w:rPr>
          <w:rFonts w:ascii="Arial" w:hAnsi="Arial" w:cs="Arial"/>
          <w:b/>
          <w:sz w:val="20"/>
          <w:szCs w:val="20"/>
        </w:rPr>
      </w:pPr>
    </w:p>
    <w:p w14:paraId="6A839BCA" w14:textId="77777777" w:rsidR="007856FA" w:rsidRPr="00BA29F1" w:rsidRDefault="007856FA" w:rsidP="007856FA">
      <w:pPr>
        <w:ind w:left="630"/>
        <w:rPr>
          <w:rFonts w:ascii="Arial" w:hAnsi="Arial" w:cs="Arial"/>
          <w:b/>
          <w:sz w:val="20"/>
          <w:szCs w:val="20"/>
        </w:rPr>
      </w:pPr>
      <w:r w:rsidRPr="00BA29F1">
        <w:rPr>
          <w:rFonts w:ascii="Arial" w:hAnsi="Arial" w:cs="Arial"/>
          <w:b/>
          <w:sz w:val="20"/>
          <w:szCs w:val="20"/>
        </w:rPr>
        <w:t>Criteria 2 – Score out of 10</w:t>
      </w:r>
    </w:p>
    <w:p w14:paraId="55FC841A" w14:textId="77777777" w:rsidR="007856FA" w:rsidRPr="00BA29F1" w:rsidRDefault="007856FA" w:rsidP="007856FA">
      <w:pPr>
        <w:numPr>
          <w:ilvl w:val="1"/>
          <w:numId w:val="1"/>
        </w:numPr>
        <w:rPr>
          <w:rFonts w:ascii="Arial" w:hAnsi="Arial" w:cs="Arial"/>
          <w:sz w:val="20"/>
          <w:szCs w:val="20"/>
        </w:rPr>
      </w:pPr>
      <w:r w:rsidRPr="00BA29F1">
        <w:rPr>
          <w:rFonts w:ascii="Arial" w:hAnsi="Arial" w:cs="Arial"/>
          <w:sz w:val="20"/>
          <w:szCs w:val="20"/>
        </w:rPr>
        <w:t xml:space="preserve">Alignment to Brief and to Context </w:t>
      </w:r>
      <w:r>
        <w:rPr>
          <w:rFonts w:ascii="Arial" w:hAnsi="Arial" w:cs="Arial"/>
          <w:sz w:val="20"/>
          <w:szCs w:val="20"/>
        </w:rPr>
        <w:t xml:space="preserve">- </w:t>
      </w:r>
      <w:r w:rsidRPr="00BA29F1">
        <w:rPr>
          <w:rFonts w:ascii="Arial" w:hAnsi="Arial" w:cs="Arial"/>
          <w:sz w:val="20"/>
          <w:szCs w:val="20"/>
        </w:rPr>
        <w:t>how well the completed artwork, based on the concept design and artistic intent, aligns to the original Brief</w:t>
      </w:r>
      <w:r w:rsidR="00E66F01">
        <w:rPr>
          <w:rFonts w:ascii="Arial" w:hAnsi="Arial" w:cs="Arial"/>
          <w:sz w:val="20"/>
          <w:szCs w:val="20"/>
        </w:rPr>
        <w:t>.</w:t>
      </w:r>
      <w:r w:rsidR="004128D7">
        <w:rPr>
          <w:rFonts w:ascii="Arial" w:hAnsi="Arial" w:cs="Arial"/>
          <w:sz w:val="20"/>
          <w:szCs w:val="20"/>
        </w:rPr>
        <w:t xml:space="preserve"> </w:t>
      </w:r>
      <w:r w:rsidR="00E66F01">
        <w:rPr>
          <w:rFonts w:ascii="Arial" w:hAnsi="Arial" w:cs="Arial"/>
          <w:sz w:val="20"/>
          <w:szCs w:val="20"/>
        </w:rPr>
        <w:t>T</w:t>
      </w:r>
      <w:r w:rsidR="004128D7">
        <w:rPr>
          <w:rFonts w:ascii="Arial" w:hAnsi="Arial" w:cs="Arial"/>
          <w:sz w:val="20"/>
          <w:szCs w:val="20"/>
        </w:rPr>
        <w:t xml:space="preserve">he </w:t>
      </w:r>
      <w:r w:rsidR="00E66F01">
        <w:rPr>
          <w:rFonts w:ascii="Arial" w:hAnsi="Arial" w:cs="Arial"/>
          <w:sz w:val="20"/>
          <w:szCs w:val="20"/>
        </w:rPr>
        <w:t>functionality, practicality and durability</w:t>
      </w:r>
      <w:r w:rsidR="004128D7">
        <w:rPr>
          <w:rFonts w:ascii="Arial" w:hAnsi="Arial" w:cs="Arial"/>
          <w:sz w:val="20"/>
          <w:szCs w:val="20"/>
        </w:rPr>
        <w:t xml:space="preserve"> of the seed </w:t>
      </w:r>
      <w:r w:rsidR="00E66F01">
        <w:rPr>
          <w:rFonts w:ascii="Arial" w:hAnsi="Arial" w:cs="Arial"/>
          <w:sz w:val="20"/>
          <w:szCs w:val="20"/>
        </w:rPr>
        <w:t>libraries,</w:t>
      </w:r>
      <w:r w:rsidR="00E66F01" w:rsidRPr="00BA29F1">
        <w:rPr>
          <w:rFonts w:ascii="Arial" w:hAnsi="Arial" w:cs="Arial"/>
          <w:sz w:val="20"/>
          <w:szCs w:val="20"/>
        </w:rPr>
        <w:t xml:space="preserve"> and</w:t>
      </w:r>
      <w:r w:rsidRPr="00BA29F1">
        <w:rPr>
          <w:rFonts w:ascii="Arial" w:hAnsi="Arial" w:cs="Arial"/>
          <w:sz w:val="20"/>
          <w:szCs w:val="20"/>
        </w:rPr>
        <w:t xml:space="preserve"> </w:t>
      </w:r>
      <w:r w:rsidR="00E66F01">
        <w:rPr>
          <w:rFonts w:ascii="Arial" w:hAnsi="Arial" w:cs="Arial"/>
          <w:sz w:val="20"/>
          <w:szCs w:val="20"/>
        </w:rPr>
        <w:t>the</w:t>
      </w:r>
      <w:r w:rsidRPr="00BA29F1">
        <w:rPr>
          <w:rFonts w:ascii="Arial" w:hAnsi="Arial" w:cs="Arial"/>
          <w:sz w:val="20"/>
          <w:szCs w:val="20"/>
        </w:rPr>
        <w:t xml:space="preserve"> </w:t>
      </w:r>
      <w:r w:rsidR="00E66F01" w:rsidRPr="00BA29F1">
        <w:rPr>
          <w:rFonts w:ascii="Arial" w:hAnsi="Arial" w:cs="Arial"/>
          <w:sz w:val="20"/>
          <w:szCs w:val="20"/>
        </w:rPr>
        <w:t>appropriat</w:t>
      </w:r>
      <w:r w:rsidR="00E66F01">
        <w:rPr>
          <w:rFonts w:ascii="Arial" w:hAnsi="Arial" w:cs="Arial"/>
          <w:sz w:val="20"/>
          <w:szCs w:val="20"/>
        </w:rPr>
        <w:t>eness</w:t>
      </w:r>
      <w:r w:rsidRPr="00BA29F1">
        <w:rPr>
          <w:rFonts w:ascii="Arial" w:hAnsi="Arial" w:cs="Arial"/>
          <w:sz w:val="20"/>
          <w:szCs w:val="20"/>
        </w:rPr>
        <w:t xml:space="preserve"> for the location and community context</w:t>
      </w:r>
    </w:p>
    <w:p w14:paraId="5364AC9D" w14:textId="77777777" w:rsidR="007856FA" w:rsidRPr="00BA29F1" w:rsidRDefault="007856FA" w:rsidP="007856FA">
      <w:pPr>
        <w:ind w:left="630"/>
        <w:rPr>
          <w:rFonts w:ascii="Arial" w:hAnsi="Arial" w:cs="Arial"/>
          <w:sz w:val="20"/>
          <w:szCs w:val="20"/>
        </w:rPr>
      </w:pPr>
    </w:p>
    <w:p w14:paraId="583EF4B3" w14:textId="77777777" w:rsidR="007856FA" w:rsidRPr="00BA29F1" w:rsidRDefault="007856FA" w:rsidP="007856FA">
      <w:pPr>
        <w:ind w:left="630"/>
        <w:rPr>
          <w:rFonts w:ascii="Arial" w:hAnsi="Arial" w:cs="Arial"/>
          <w:b/>
          <w:sz w:val="20"/>
          <w:szCs w:val="20"/>
        </w:rPr>
      </w:pPr>
      <w:r w:rsidRPr="00BA29F1">
        <w:rPr>
          <w:rFonts w:ascii="Arial" w:hAnsi="Arial" w:cs="Arial"/>
          <w:b/>
          <w:sz w:val="20"/>
          <w:szCs w:val="20"/>
        </w:rPr>
        <w:t>Criteria 3 – Score out of 5</w:t>
      </w:r>
    </w:p>
    <w:p w14:paraId="023E65ED" w14:textId="77777777" w:rsidR="007856FA" w:rsidRPr="00BA29F1" w:rsidRDefault="007856FA" w:rsidP="007856FA">
      <w:pPr>
        <w:numPr>
          <w:ilvl w:val="1"/>
          <w:numId w:val="1"/>
        </w:numPr>
        <w:rPr>
          <w:rFonts w:ascii="Arial" w:hAnsi="Arial" w:cs="Arial"/>
          <w:sz w:val="20"/>
          <w:szCs w:val="20"/>
        </w:rPr>
      </w:pPr>
      <w:r w:rsidRPr="00BA29F1">
        <w:rPr>
          <w:rFonts w:ascii="Arial" w:hAnsi="Arial" w:cs="Arial"/>
          <w:sz w:val="20"/>
          <w:szCs w:val="20"/>
        </w:rPr>
        <w:t xml:space="preserve">Capacity to Deliver </w:t>
      </w:r>
      <w:r>
        <w:rPr>
          <w:rFonts w:ascii="Arial" w:hAnsi="Arial" w:cs="Arial"/>
          <w:sz w:val="20"/>
          <w:szCs w:val="20"/>
        </w:rPr>
        <w:t xml:space="preserve">- </w:t>
      </w:r>
      <w:r w:rsidRPr="00BA29F1">
        <w:rPr>
          <w:rFonts w:ascii="Arial" w:hAnsi="Arial" w:cs="Arial"/>
          <w:sz w:val="20"/>
          <w:szCs w:val="20"/>
        </w:rPr>
        <w:t>the extent to which the artist has the capacity to deliver the artwork as outlined</w:t>
      </w:r>
    </w:p>
    <w:p w14:paraId="2ED8E1FB" w14:textId="77777777" w:rsidR="007856FA" w:rsidRDefault="007856FA" w:rsidP="007856FA">
      <w:pPr>
        <w:jc w:val="both"/>
        <w:rPr>
          <w:rFonts w:ascii="Arial" w:eastAsia="Arial Unicode MS" w:hAnsi="Arial" w:cs="Arial"/>
          <w:b/>
          <w:lang w:eastAsia="en-AU"/>
        </w:rPr>
      </w:pPr>
    </w:p>
    <w:p w14:paraId="51622C75" w14:textId="77777777" w:rsidR="007856FA" w:rsidRPr="00A360C5" w:rsidRDefault="007856FA" w:rsidP="007856FA">
      <w:pPr>
        <w:jc w:val="both"/>
        <w:rPr>
          <w:rFonts w:ascii="Arial" w:eastAsia="Arial Unicode MS" w:hAnsi="Arial" w:cs="Arial"/>
          <w:b/>
          <w:lang w:eastAsia="en-AU"/>
        </w:rPr>
      </w:pPr>
      <w:r>
        <w:rPr>
          <w:rFonts w:ascii="Arial" w:eastAsia="Arial Unicode MS" w:hAnsi="Arial" w:cs="Arial"/>
          <w:b/>
          <w:lang w:eastAsia="en-AU"/>
        </w:rPr>
        <w:t>Timeframes</w:t>
      </w:r>
    </w:p>
    <w:p w14:paraId="3E505FEB" w14:textId="77777777" w:rsidR="007856FA" w:rsidRPr="004C3D2F" w:rsidRDefault="007856FA" w:rsidP="007856FA">
      <w:pPr>
        <w:rPr>
          <w:rFonts w:ascii="Arial" w:eastAsia="Arial Unicode MS" w:hAnsi="Arial" w:cs="Arial"/>
          <w:sz w:val="20"/>
          <w:szCs w:val="20"/>
          <w:lang w:eastAsia="en-AU"/>
        </w:rPr>
      </w:pPr>
    </w:p>
    <w:p w14:paraId="2C7C84ED" w14:textId="77777777" w:rsidR="007856FA" w:rsidRPr="00E73E4F" w:rsidRDefault="007856FA" w:rsidP="007856FA">
      <w:pPr>
        <w:numPr>
          <w:ilvl w:val="0"/>
          <w:numId w:val="1"/>
        </w:numPr>
        <w:rPr>
          <w:rFonts w:ascii="Arial" w:hAnsi="Arial" w:cs="Arial"/>
          <w:sz w:val="20"/>
          <w:szCs w:val="20"/>
        </w:rPr>
      </w:pPr>
      <w:bookmarkStart w:id="1" w:name="_Hlk53666087"/>
      <w:r w:rsidRPr="00E73E4F">
        <w:rPr>
          <w:rFonts w:ascii="Arial" w:hAnsi="Arial" w:cs="Arial"/>
          <w:sz w:val="20"/>
          <w:szCs w:val="20"/>
        </w:rPr>
        <w:t xml:space="preserve">Call out </w:t>
      </w:r>
      <w:r w:rsidR="00E73E4F" w:rsidRPr="00E73E4F">
        <w:rPr>
          <w:rFonts w:ascii="Arial" w:hAnsi="Arial" w:cs="Arial"/>
          <w:sz w:val="20"/>
          <w:szCs w:val="20"/>
        </w:rPr>
        <w:t>closes’</w:t>
      </w:r>
      <w:r w:rsidRPr="00E73E4F">
        <w:rPr>
          <w:rFonts w:ascii="Arial" w:hAnsi="Arial" w:cs="Arial"/>
          <w:sz w:val="20"/>
          <w:szCs w:val="20"/>
        </w:rPr>
        <w:t xml:space="preserve"> midnight</w:t>
      </w:r>
      <w:r w:rsidR="00496DC7">
        <w:rPr>
          <w:rFonts w:ascii="Arial" w:hAnsi="Arial" w:cs="Arial"/>
          <w:sz w:val="20"/>
          <w:szCs w:val="20"/>
        </w:rPr>
        <w:t xml:space="preserve"> November </w:t>
      </w:r>
      <w:r w:rsidR="00E66F01">
        <w:rPr>
          <w:rFonts w:ascii="Arial" w:hAnsi="Arial" w:cs="Arial"/>
          <w:sz w:val="20"/>
          <w:szCs w:val="20"/>
        </w:rPr>
        <w:t>29,</w:t>
      </w:r>
      <w:r w:rsidR="00E73E4F" w:rsidRPr="00E73E4F">
        <w:rPr>
          <w:rFonts w:ascii="Arial" w:hAnsi="Arial" w:cs="Arial"/>
          <w:sz w:val="20"/>
          <w:szCs w:val="20"/>
        </w:rPr>
        <w:t xml:space="preserve"> 2020</w:t>
      </w:r>
    </w:p>
    <w:p w14:paraId="400447AC" w14:textId="77777777" w:rsidR="007856FA" w:rsidRPr="00E73E4F" w:rsidRDefault="007856FA" w:rsidP="007856FA">
      <w:pPr>
        <w:numPr>
          <w:ilvl w:val="0"/>
          <w:numId w:val="1"/>
        </w:numPr>
        <w:rPr>
          <w:rFonts w:ascii="Arial" w:hAnsi="Arial" w:cs="Arial"/>
          <w:sz w:val="20"/>
          <w:szCs w:val="20"/>
        </w:rPr>
      </w:pPr>
      <w:r w:rsidRPr="00E73E4F">
        <w:rPr>
          <w:rFonts w:ascii="Arial" w:hAnsi="Arial" w:cs="Arial"/>
          <w:sz w:val="20"/>
          <w:szCs w:val="20"/>
        </w:rPr>
        <w:t xml:space="preserve">Two shortlisted artists contacted by </w:t>
      </w:r>
      <w:r w:rsidR="00E73E4F" w:rsidRPr="00E73E4F">
        <w:rPr>
          <w:rFonts w:ascii="Arial" w:hAnsi="Arial" w:cs="Arial"/>
          <w:sz w:val="20"/>
          <w:szCs w:val="20"/>
        </w:rPr>
        <w:t xml:space="preserve">December </w:t>
      </w:r>
      <w:r w:rsidR="00E66F01">
        <w:rPr>
          <w:rFonts w:ascii="Arial" w:hAnsi="Arial" w:cs="Arial"/>
          <w:sz w:val="20"/>
          <w:szCs w:val="20"/>
        </w:rPr>
        <w:t>9,</w:t>
      </w:r>
      <w:r w:rsidR="00E73E4F" w:rsidRPr="00E73E4F">
        <w:rPr>
          <w:rFonts w:ascii="Arial" w:hAnsi="Arial" w:cs="Arial"/>
          <w:sz w:val="20"/>
          <w:szCs w:val="20"/>
        </w:rPr>
        <w:t xml:space="preserve"> 2020</w:t>
      </w:r>
    </w:p>
    <w:p w14:paraId="7F3E6793" w14:textId="77777777" w:rsidR="007856FA" w:rsidRPr="00E73E4F" w:rsidRDefault="007856FA" w:rsidP="007856FA">
      <w:pPr>
        <w:numPr>
          <w:ilvl w:val="0"/>
          <w:numId w:val="1"/>
        </w:numPr>
        <w:rPr>
          <w:rFonts w:ascii="Arial" w:hAnsi="Arial" w:cs="Arial"/>
          <w:sz w:val="20"/>
          <w:szCs w:val="20"/>
        </w:rPr>
      </w:pPr>
      <w:r w:rsidRPr="00E73E4F">
        <w:rPr>
          <w:rFonts w:ascii="Arial" w:hAnsi="Arial" w:cs="Arial"/>
          <w:sz w:val="20"/>
          <w:szCs w:val="20"/>
        </w:rPr>
        <w:t xml:space="preserve">Detailed design from shortlisted artists </w:t>
      </w:r>
      <w:r w:rsidR="00E73E4F" w:rsidRPr="00E73E4F">
        <w:rPr>
          <w:rFonts w:ascii="Arial" w:hAnsi="Arial" w:cs="Arial"/>
          <w:sz w:val="20"/>
          <w:szCs w:val="20"/>
        </w:rPr>
        <w:t xml:space="preserve">January </w:t>
      </w:r>
      <w:r w:rsidR="00E66F01">
        <w:rPr>
          <w:rFonts w:ascii="Arial" w:hAnsi="Arial" w:cs="Arial"/>
          <w:sz w:val="20"/>
          <w:szCs w:val="20"/>
        </w:rPr>
        <w:t>10,</w:t>
      </w:r>
      <w:r w:rsidR="00E73E4F" w:rsidRPr="00E73E4F">
        <w:rPr>
          <w:rFonts w:ascii="Arial" w:hAnsi="Arial" w:cs="Arial"/>
          <w:sz w:val="20"/>
          <w:szCs w:val="20"/>
        </w:rPr>
        <w:t xml:space="preserve"> 2021</w:t>
      </w:r>
    </w:p>
    <w:p w14:paraId="1818674B" w14:textId="77777777" w:rsidR="007856FA" w:rsidRPr="00E73E4F" w:rsidRDefault="007856FA" w:rsidP="007856FA">
      <w:pPr>
        <w:numPr>
          <w:ilvl w:val="0"/>
          <w:numId w:val="1"/>
        </w:numPr>
        <w:rPr>
          <w:rFonts w:ascii="Arial" w:hAnsi="Arial" w:cs="Arial"/>
          <w:sz w:val="20"/>
          <w:szCs w:val="20"/>
        </w:rPr>
      </w:pPr>
      <w:r w:rsidRPr="00E73E4F">
        <w:rPr>
          <w:rFonts w:ascii="Arial" w:hAnsi="Arial" w:cs="Arial"/>
          <w:sz w:val="20"/>
          <w:szCs w:val="20"/>
        </w:rPr>
        <w:t xml:space="preserve">Notification of successful artist </w:t>
      </w:r>
      <w:r w:rsidR="00496DC7">
        <w:rPr>
          <w:rFonts w:ascii="Arial" w:hAnsi="Arial" w:cs="Arial"/>
          <w:sz w:val="20"/>
          <w:szCs w:val="20"/>
        </w:rPr>
        <w:t xml:space="preserve">January </w:t>
      </w:r>
      <w:r w:rsidR="00E66F01">
        <w:rPr>
          <w:rFonts w:ascii="Arial" w:hAnsi="Arial" w:cs="Arial"/>
          <w:sz w:val="20"/>
          <w:szCs w:val="20"/>
        </w:rPr>
        <w:t>15,</w:t>
      </w:r>
      <w:r w:rsidR="00E73E4F" w:rsidRPr="00E73E4F">
        <w:rPr>
          <w:rFonts w:ascii="Arial" w:hAnsi="Arial" w:cs="Arial"/>
          <w:sz w:val="20"/>
          <w:szCs w:val="20"/>
        </w:rPr>
        <w:t xml:space="preserve"> 2021</w:t>
      </w:r>
    </w:p>
    <w:p w14:paraId="7B3F6981" w14:textId="77777777" w:rsidR="007856FA" w:rsidRPr="00E73E4F" w:rsidRDefault="007856FA" w:rsidP="007856FA">
      <w:pPr>
        <w:numPr>
          <w:ilvl w:val="0"/>
          <w:numId w:val="1"/>
        </w:numPr>
        <w:rPr>
          <w:rFonts w:ascii="Arial" w:hAnsi="Arial" w:cs="Arial"/>
          <w:sz w:val="20"/>
          <w:szCs w:val="20"/>
        </w:rPr>
      </w:pPr>
      <w:r w:rsidRPr="00E73E4F">
        <w:rPr>
          <w:rFonts w:ascii="Arial" w:hAnsi="Arial" w:cs="Arial"/>
          <w:sz w:val="20"/>
          <w:szCs w:val="20"/>
        </w:rPr>
        <w:t xml:space="preserve">Installation of </w:t>
      </w:r>
      <w:r w:rsidR="0058186F" w:rsidRPr="00E73E4F">
        <w:rPr>
          <w:rFonts w:ascii="Arial" w:hAnsi="Arial" w:cs="Arial"/>
          <w:sz w:val="20"/>
          <w:szCs w:val="20"/>
        </w:rPr>
        <w:t>seed libraries</w:t>
      </w:r>
      <w:r w:rsidRPr="00E73E4F">
        <w:rPr>
          <w:rFonts w:ascii="Arial" w:hAnsi="Arial" w:cs="Arial"/>
          <w:sz w:val="20"/>
          <w:szCs w:val="20"/>
        </w:rPr>
        <w:t xml:space="preserve"> by</w:t>
      </w:r>
      <w:r w:rsidR="00496DC7">
        <w:rPr>
          <w:rFonts w:ascii="Arial" w:hAnsi="Arial" w:cs="Arial"/>
          <w:sz w:val="20"/>
          <w:szCs w:val="20"/>
        </w:rPr>
        <w:t xml:space="preserve"> February </w:t>
      </w:r>
      <w:r w:rsidR="00E66F01">
        <w:rPr>
          <w:rFonts w:ascii="Arial" w:hAnsi="Arial" w:cs="Arial"/>
          <w:sz w:val="20"/>
          <w:szCs w:val="20"/>
        </w:rPr>
        <w:t>28,</w:t>
      </w:r>
      <w:r w:rsidR="00496DC7">
        <w:rPr>
          <w:rFonts w:ascii="Arial" w:hAnsi="Arial" w:cs="Arial"/>
          <w:sz w:val="20"/>
          <w:szCs w:val="20"/>
        </w:rPr>
        <w:t xml:space="preserve"> 2021</w:t>
      </w:r>
    </w:p>
    <w:bookmarkEnd w:id="1"/>
    <w:p w14:paraId="4ABF8215" w14:textId="77777777" w:rsidR="007856FA" w:rsidRDefault="007856FA" w:rsidP="007856FA">
      <w:pPr>
        <w:rPr>
          <w:rFonts w:ascii="Arial" w:eastAsia="Arial Unicode MS" w:hAnsi="Arial" w:cs="Arial"/>
          <w:szCs w:val="20"/>
          <w:lang w:eastAsia="en-AU"/>
        </w:rPr>
      </w:pPr>
    </w:p>
    <w:p w14:paraId="2FEE4229" w14:textId="77777777" w:rsidR="007856FA" w:rsidRDefault="007856FA" w:rsidP="007856FA">
      <w:pPr>
        <w:rPr>
          <w:rFonts w:ascii="Arial" w:eastAsia="Arial Unicode MS" w:hAnsi="Arial" w:cs="Arial"/>
          <w:b/>
          <w:szCs w:val="20"/>
          <w:lang w:eastAsia="en-AU"/>
        </w:rPr>
      </w:pPr>
      <w:r>
        <w:rPr>
          <w:rFonts w:ascii="Arial" w:eastAsia="Arial Unicode MS" w:hAnsi="Arial" w:cs="Arial"/>
          <w:b/>
          <w:szCs w:val="20"/>
          <w:lang w:eastAsia="en-AU"/>
        </w:rPr>
        <w:t>Submission</w:t>
      </w:r>
    </w:p>
    <w:p w14:paraId="626CF343" w14:textId="77777777" w:rsidR="007856FA" w:rsidRPr="00A360C5" w:rsidRDefault="007856FA" w:rsidP="007856FA">
      <w:pPr>
        <w:rPr>
          <w:rFonts w:ascii="Arial" w:eastAsia="Arial Unicode MS" w:hAnsi="Arial" w:cs="Arial"/>
          <w:b/>
          <w:szCs w:val="20"/>
          <w:lang w:eastAsia="en-AU"/>
        </w:rPr>
      </w:pPr>
    </w:p>
    <w:p w14:paraId="08BD3F6A" w14:textId="77777777" w:rsidR="007856FA" w:rsidRPr="00406869" w:rsidRDefault="007856FA" w:rsidP="007856FA">
      <w:pPr>
        <w:rPr>
          <w:rFonts w:ascii="Arial" w:eastAsia="Arial Unicode MS" w:hAnsi="Arial" w:cs="Arial"/>
          <w:sz w:val="20"/>
          <w:szCs w:val="20"/>
          <w:lang w:eastAsia="en-AU"/>
        </w:rPr>
      </w:pPr>
      <w:r w:rsidRPr="003B681D">
        <w:rPr>
          <w:rFonts w:ascii="Arial" w:eastAsia="Arial Unicode MS" w:hAnsi="Arial" w:cs="Arial"/>
          <w:sz w:val="20"/>
          <w:szCs w:val="20"/>
          <w:lang w:eastAsia="en-AU"/>
        </w:rPr>
        <w:t xml:space="preserve">Please submit your proposals in the form of a single pdf document by email to </w:t>
      </w:r>
      <w:hyperlink r:id="rId12" w:history="1">
        <w:r w:rsidRPr="003B681D">
          <w:rPr>
            <w:rStyle w:val="Hyperlink"/>
            <w:rFonts w:ascii="Arial" w:eastAsia="Arial Unicode MS" w:hAnsi="Arial" w:cs="Arial"/>
            <w:sz w:val="20"/>
            <w:szCs w:val="20"/>
            <w:lang w:eastAsia="en-AU"/>
          </w:rPr>
          <w:t>arts@banyule.vic.gov.au</w:t>
        </w:r>
      </w:hyperlink>
      <w:r w:rsidR="00E73E4F">
        <w:rPr>
          <w:rFonts w:ascii="Arial" w:eastAsia="Arial Unicode MS" w:hAnsi="Arial" w:cs="Arial"/>
          <w:sz w:val="20"/>
          <w:szCs w:val="20"/>
          <w:lang w:eastAsia="en-AU"/>
        </w:rPr>
        <w:t xml:space="preserve"> and CC: in </w:t>
      </w:r>
      <w:hyperlink r:id="rId13" w:history="1">
        <w:r w:rsidR="003B681D" w:rsidRPr="00E51F7E">
          <w:rPr>
            <w:rStyle w:val="Hyperlink"/>
            <w:rFonts w:ascii="Arial" w:eastAsia="Arial Unicode MS" w:hAnsi="Arial" w:cs="Arial"/>
            <w:sz w:val="20"/>
            <w:szCs w:val="20"/>
            <w:lang w:eastAsia="en-AU"/>
          </w:rPr>
          <w:t>environment@nillumbik.vic.gov.au</w:t>
        </w:r>
      </w:hyperlink>
      <w:r w:rsidR="003B681D">
        <w:rPr>
          <w:rFonts w:ascii="Arial" w:eastAsia="Arial Unicode MS" w:hAnsi="Arial" w:cs="Arial"/>
          <w:sz w:val="20"/>
          <w:szCs w:val="20"/>
          <w:lang w:eastAsia="en-AU"/>
        </w:rPr>
        <w:t xml:space="preserve"> </w:t>
      </w:r>
    </w:p>
    <w:p w14:paraId="5F367277" w14:textId="77777777" w:rsidR="007856FA" w:rsidRDefault="007856FA" w:rsidP="007856FA">
      <w:pPr>
        <w:rPr>
          <w:rFonts w:ascii="Arial" w:hAnsi="Arial" w:cs="Arial"/>
        </w:rPr>
      </w:pPr>
    </w:p>
    <w:p w14:paraId="46D21878" w14:textId="77777777" w:rsidR="007856FA" w:rsidRDefault="007856FA" w:rsidP="007856FA">
      <w:pPr>
        <w:rPr>
          <w:rFonts w:ascii="Arial" w:hAnsi="Arial" w:cs="Arial"/>
        </w:rPr>
      </w:pPr>
    </w:p>
    <w:p w14:paraId="05019A40" w14:textId="73966BD8" w:rsidR="007856FA" w:rsidRDefault="000E6730" w:rsidP="007856FA">
      <w:pPr>
        <w:rPr>
          <w:rFonts w:ascii="Arial" w:eastAsia="Arial Unicode MS" w:hAnsi="Arial" w:cs="Arial"/>
          <w:b/>
          <w:sz w:val="28"/>
          <w:szCs w:val="20"/>
          <w:lang w:eastAsia="en-AU"/>
        </w:rPr>
      </w:pPr>
      <w:r>
        <w:rPr>
          <w:rFonts w:ascii="Arial" w:eastAsia="Arial Unicode MS" w:hAnsi="Arial" w:cs="Arial"/>
          <w:b/>
          <w:sz w:val="28"/>
          <w:szCs w:val="20"/>
          <w:lang w:eastAsia="en-AU"/>
        </w:rPr>
        <w:t>Initial p</w:t>
      </w:r>
      <w:r w:rsidR="007856FA">
        <w:rPr>
          <w:rFonts w:ascii="Arial" w:eastAsia="Arial Unicode MS" w:hAnsi="Arial" w:cs="Arial"/>
          <w:b/>
          <w:sz w:val="28"/>
          <w:szCs w:val="20"/>
          <w:lang w:eastAsia="en-AU"/>
        </w:rPr>
        <w:t>roposals</w:t>
      </w:r>
      <w:r w:rsidR="007856FA" w:rsidRPr="00571896">
        <w:rPr>
          <w:rFonts w:ascii="Arial" w:eastAsia="Arial Unicode MS" w:hAnsi="Arial" w:cs="Arial"/>
          <w:b/>
          <w:sz w:val="28"/>
          <w:szCs w:val="20"/>
          <w:lang w:eastAsia="en-AU"/>
        </w:rPr>
        <w:t xml:space="preserve"> due by </w:t>
      </w:r>
      <w:r w:rsidR="007856FA">
        <w:rPr>
          <w:rFonts w:ascii="Arial" w:eastAsia="Arial Unicode MS" w:hAnsi="Arial" w:cs="Arial"/>
          <w:b/>
          <w:sz w:val="28"/>
          <w:szCs w:val="20"/>
          <w:lang w:eastAsia="en-AU"/>
        </w:rPr>
        <w:t xml:space="preserve">midnight </w:t>
      </w:r>
      <w:r w:rsidR="00496DC7">
        <w:rPr>
          <w:rFonts w:ascii="Arial" w:eastAsia="Arial Unicode MS" w:hAnsi="Arial" w:cs="Arial"/>
          <w:b/>
          <w:sz w:val="28"/>
          <w:szCs w:val="20"/>
          <w:lang w:eastAsia="en-AU"/>
        </w:rPr>
        <w:t>November 29</w:t>
      </w:r>
      <w:r w:rsidR="003B681D">
        <w:rPr>
          <w:rFonts w:ascii="Arial" w:eastAsia="Arial Unicode MS" w:hAnsi="Arial" w:cs="Arial"/>
          <w:b/>
          <w:sz w:val="28"/>
          <w:szCs w:val="20"/>
          <w:lang w:eastAsia="en-AU"/>
        </w:rPr>
        <w:t xml:space="preserve"> 2020</w:t>
      </w:r>
    </w:p>
    <w:p w14:paraId="298736E2" w14:textId="77777777" w:rsidR="007856FA" w:rsidRPr="00B219E7" w:rsidRDefault="007856FA" w:rsidP="007856FA">
      <w:pPr>
        <w:rPr>
          <w:rFonts w:ascii="Arial" w:eastAsia="Arial Unicode MS" w:hAnsi="Arial" w:cs="Arial"/>
          <w:b/>
          <w:sz w:val="28"/>
          <w:szCs w:val="20"/>
          <w:lang w:eastAsia="en-AU"/>
        </w:rPr>
      </w:pPr>
    </w:p>
    <w:p w14:paraId="43514754" w14:textId="77777777" w:rsidR="007856FA" w:rsidRDefault="007856FA" w:rsidP="007856FA">
      <w:pPr>
        <w:rPr>
          <w:rFonts w:ascii="Arial" w:eastAsia="Times New Roman" w:hAnsi="Arial" w:cs="Arial"/>
          <w:b/>
          <w:lang w:eastAsia="en-AU"/>
        </w:rPr>
        <w:sectPr w:rsidR="007856FA" w:rsidSect="007856FA">
          <w:headerReference w:type="default" r:id="rId14"/>
          <w:footerReference w:type="default" r:id="rId15"/>
          <w:headerReference w:type="first" r:id="rId16"/>
          <w:footerReference w:type="first" r:id="rId17"/>
          <w:pgSz w:w="11906" w:h="16838" w:code="9"/>
          <w:pgMar w:top="1134" w:right="1418" w:bottom="1134" w:left="1418" w:header="284" w:footer="567" w:gutter="0"/>
          <w:cols w:space="708"/>
          <w:docGrid w:linePitch="360"/>
        </w:sectPr>
      </w:pPr>
    </w:p>
    <w:p w14:paraId="202A4972" w14:textId="77777777" w:rsidR="007856FA" w:rsidRPr="00EB0223" w:rsidRDefault="007856FA" w:rsidP="007856FA">
      <w:pPr>
        <w:pStyle w:val="Heading2"/>
        <w:rPr>
          <w:sz w:val="40"/>
          <w:szCs w:val="40"/>
        </w:rPr>
      </w:pPr>
      <w:r w:rsidRPr="00EB0223">
        <w:rPr>
          <w:sz w:val="40"/>
          <w:szCs w:val="40"/>
        </w:rPr>
        <w:lastRenderedPageBreak/>
        <w:t>Further Information</w:t>
      </w:r>
    </w:p>
    <w:p w14:paraId="11504B6C" w14:textId="77777777" w:rsidR="007856FA" w:rsidRDefault="007856FA" w:rsidP="007856FA">
      <w:pPr>
        <w:rPr>
          <w:b/>
        </w:rPr>
      </w:pPr>
    </w:p>
    <w:p w14:paraId="506A19C4" w14:textId="77777777" w:rsidR="007810A3" w:rsidRPr="00E9617A" w:rsidRDefault="007810A3" w:rsidP="007810A3">
      <w:pPr>
        <w:pStyle w:val="ListParagraph"/>
        <w:numPr>
          <w:ilvl w:val="0"/>
          <w:numId w:val="12"/>
        </w:numPr>
        <w:rPr>
          <w:b/>
          <w:sz w:val="28"/>
        </w:rPr>
      </w:pPr>
      <w:r w:rsidRPr="00E9617A">
        <w:rPr>
          <w:b/>
          <w:sz w:val="28"/>
        </w:rPr>
        <w:t>Locations.</w:t>
      </w:r>
    </w:p>
    <w:p w14:paraId="116B6280" w14:textId="77777777" w:rsidR="007856FA" w:rsidRPr="00EB0223" w:rsidRDefault="007810A3" w:rsidP="007810A3">
      <w:pPr>
        <w:pStyle w:val="ListParagraph"/>
        <w:numPr>
          <w:ilvl w:val="1"/>
          <w:numId w:val="12"/>
        </w:numPr>
        <w:rPr>
          <w:sz w:val="20"/>
        </w:rPr>
      </w:pPr>
      <w:r w:rsidRPr="00EB0223">
        <w:rPr>
          <w:sz w:val="20"/>
        </w:rPr>
        <w:t>Ivanhoe Library and Cultural Hub (ILCH)</w:t>
      </w:r>
      <w:r w:rsidR="000063F8" w:rsidRPr="00EB0223">
        <w:rPr>
          <w:sz w:val="20"/>
        </w:rPr>
        <w:t>, 255 Upper Heidelberg Road, Ivanhoe</w:t>
      </w:r>
      <w:r w:rsidR="007856FA" w:rsidRPr="00EB0223">
        <w:rPr>
          <w:sz w:val="20"/>
        </w:rPr>
        <w:t xml:space="preserve"> </w:t>
      </w:r>
    </w:p>
    <w:p w14:paraId="5FAE8A5C" w14:textId="77777777" w:rsidR="000063F8" w:rsidRPr="00EB0223" w:rsidRDefault="000063F8" w:rsidP="007810A3">
      <w:pPr>
        <w:pStyle w:val="ListParagraph"/>
        <w:numPr>
          <w:ilvl w:val="1"/>
          <w:numId w:val="12"/>
        </w:numPr>
        <w:rPr>
          <w:sz w:val="20"/>
        </w:rPr>
      </w:pPr>
      <w:r w:rsidRPr="00EB0223">
        <w:rPr>
          <w:sz w:val="20"/>
        </w:rPr>
        <w:t xml:space="preserve">Rosanna Library, </w:t>
      </w:r>
      <w:r w:rsidR="00E83F9A" w:rsidRPr="00EB0223">
        <w:rPr>
          <w:sz w:val="20"/>
        </w:rPr>
        <w:t xml:space="preserve">72 Turnham Road, Rosanna </w:t>
      </w:r>
    </w:p>
    <w:p w14:paraId="45FEDEA9" w14:textId="77777777" w:rsidR="00E83F9A" w:rsidRPr="00EB0223" w:rsidRDefault="00E83F9A" w:rsidP="007810A3">
      <w:pPr>
        <w:pStyle w:val="ListParagraph"/>
        <w:numPr>
          <w:ilvl w:val="1"/>
          <w:numId w:val="12"/>
        </w:numPr>
        <w:rPr>
          <w:sz w:val="20"/>
        </w:rPr>
      </w:pPr>
      <w:r w:rsidRPr="00EB0223">
        <w:rPr>
          <w:sz w:val="20"/>
        </w:rPr>
        <w:t xml:space="preserve">Watsonia Library, </w:t>
      </w:r>
      <w:r w:rsidR="008467E5" w:rsidRPr="00EB0223">
        <w:rPr>
          <w:sz w:val="20"/>
        </w:rPr>
        <w:t xml:space="preserve">4/6 </w:t>
      </w:r>
      <w:proofErr w:type="spellStart"/>
      <w:r w:rsidR="008467E5" w:rsidRPr="00EB0223">
        <w:rPr>
          <w:sz w:val="20"/>
        </w:rPr>
        <w:t>Ibbottson</w:t>
      </w:r>
      <w:proofErr w:type="spellEnd"/>
      <w:r w:rsidR="008467E5" w:rsidRPr="00EB0223">
        <w:rPr>
          <w:sz w:val="20"/>
        </w:rPr>
        <w:t xml:space="preserve"> Street, Watsonia</w:t>
      </w:r>
    </w:p>
    <w:p w14:paraId="5DB0E12B" w14:textId="77777777" w:rsidR="008467E5" w:rsidRPr="00EB0223" w:rsidRDefault="008467E5" w:rsidP="007810A3">
      <w:pPr>
        <w:pStyle w:val="ListParagraph"/>
        <w:numPr>
          <w:ilvl w:val="1"/>
          <w:numId w:val="12"/>
        </w:numPr>
        <w:rPr>
          <w:sz w:val="20"/>
        </w:rPr>
      </w:pPr>
      <w:r w:rsidRPr="00EB0223">
        <w:rPr>
          <w:sz w:val="20"/>
        </w:rPr>
        <w:t>Diamond Valley Library, Civi</w:t>
      </w:r>
      <w:r w:rsidR="00DF433E" w:rsidRPr="00EB0223">
        <w:rPr>
          <w:sz w:val="20"/>
        </w:rPr>
        <w:t>c</w:t>
      </w:r>
      <w:r w:rsidRPr="00EB0223">
        <w:rPr>
          <w:sz w:val="20"/>
        </w:rPr>
        <w:t xml:space="preserve"> Drive</w:t>
      </w:r>
      <w:r w:rsidR="00DF433E" w:rsidRPr="00EB0223">
        <w:rPr>
          <w:sz w:val="20"/>
        </w:rPr>
        <w:t>, Greensborough</w:t>
      </w:r>
    </w:p>
    <w:p w14:paraId="65BB1E6A" w14:textId="77777777" w:rsidR="00DF433E" w:rsidRPr="00EB0223" w:rsidRDefault="00DF433E" w:rsidP="007810A3">
      <w:pPr>
        <w:pStyle w:val="ListParagraph"/>
        <w:numPr>
          <w:ilvl w:val="1"/>
          <w:numId w:val="12"/>
        </w:numPr>
        <w:rPr>
          <w:sz w:val="20"/>
        </w:rPr>
      </w:pPr>
      <w:r w:rsidRPr="00EB0223">
        <w:rPr>
          <w:sz w:val="20"/>
        </w:rPr>
        <w:t xml:space="preserve">Eltham Library, Panther Place, Eltham </w:t>
      </w:r>
    </w:p>
    <w:p w14:paraId="568AA2A5" w14:textId="77777777" w:rsidR="00DF433E" w:rsidRDefault="00BF35A0" w:rsidP="007810A3">
      <w:pPr>
        <w:pStyle w:val="ListParagraph"/>
        <w:numPr>
          <w:ilvl w:val="1"/>
          <w:numId w:val="12"/>
        </w:numPr>
        <w:rPr>
          <w:sz w:val="20"/>
        </w:rPr>
      </w:pPr>
      <w:r w:rsidRPr="00EB0223">
        <w:rPr>
          <w:sz w:val="20"/>
        </w:rPr>
        <w:t>Edendale Community Environment Farm, Eltham.</w:t>
      </w:r>
    </w:p>
    <w:p w14:paraId="1F8E817D" w14:textId="77777777" w:rsidR="0096449E" w:rsidRDefault="0096449E" w:rsidP="007810A3">
      <w:pPr>
        <w:pStyle w:val="ListParagraph"/>
        <w:numPr>
          <w:ilvl w:val="1"/>
          <w:numId w:val="12"/>
        </w:numPr>
        <w:rPr>
          <w:sz w:val="20"/>
        </w:rPr>
      </w:pPr>
      <w:r>
        <w:rPr>
          <w:sz w:val="20"/>
        </w:rPr>
        <w:t>Hurstbridge Hub</w:t>
      </w:r>
      <w:r w:rsidR="00E66F01">
        <w:rPr>
          <w:sz w:val="20"/>
        </w:rPr>
        <w:t xml:space="preserve">, 50 </w:t>
      </w:r>
      <w:proofErr w:type="spellStart"/>
      <w:r w:rsidR="00E66F01">
        <w:rPr>
          <w:sz w:val="20"/>
        </w:rPr>
        <w:t>Graysharps</w:t>
      </w:r>
      <w:proofErr w:type="spellEnd"/>
      <w:r w:rsidR="00E66F01">
        <w:rPr>
          <w:sz w:val="20"/>
        </w:rPr>
        <w:t xml:space="preserve"> Road, Hurstbridge</w:t>
      </w:r>
    </w:p>
    <w:p w14:paraId="390A6151" w14:textId="77777777" w:rsidR="00E66F01" w:rsidRPr="000E6730" w:rsidRDefault="00E66F01" w:rsidP="007810A3">
      <w:pPr>
        <w:pStyle w:val="ListParagraph"/>
        <w:numPr>
          <w:ilvl w:val="1"/>
          <w:numId w:val="12"/>
        </w:numPr>
        <w:rPr>
          <w:sz w:val="20"/>
        </w:rPr>
      </w:pPr>
      <w:r w:rsidRPr="000E6730">
        <w:rPr>
          <w:sz w:val="20"/>
        </w:rPr>
        <w:t xml:space="preserve">Shop 48, The Mall Bell Street, Heidelberg West </w:t>
      </w:r>
    </w:p>
    <w:p w14:paraId="5E443026" w14:textId="77777777" w:rsidR="00EB0223" w:rsidRDefault="00EB0223" w:rsidP="00EB0223">
      <w:pPr>
        <w:rPr>
          <w:b/>
          <w:sz w:val="18"/>
        </w:rPr>
      </w:pPr>
    </w:p>
    <w:p w14:paraId="78F805D5" w14:textId="77777777" w:rsidR="00EB0223" w:rsidRPr="00EB0223" w:rsidRDefault="00EB0223" w:rsidP="00EB0223">
      <w:pPr>
        <w:rPr>
          <w:b/>
          <w:sz w:val="18"/>
        </w:rPr>
      </w:pPr>
    </w:p>
    <w:p w14:paraId="5E04A906" w14:textId="77777777" w:rsidR="00E9617A" w:rsidRDefault="00E9617A" w:rsidP="00E9617A">
      <w:pPr>
        <w:pStyle w:val="ListParagraph"/>
        <w:rPr>
          <w:b/>
          <w:sz w:val="18"/>
        </w:rPr>
      </w:pPr>
    </w:p>
    <w:p w14:paraId="73D533B4" w14:textId="77777777" w:rsidR="00E9617A" w:rsidRDefault="00E9617A" w:rsidP="00E9617A">
      <w:pPr>
        <w:pStyle w:val="ListParagraph"/>
        <w:rPr>
          <w:b/>
          <w:sz w:val="18"/>
        </w:rPr>
      </w:pPr>
    </w:p>
    <w:p w14:paraId="552D6924" w14:textId="77777777" w:rsidR="00E9617A" w:rsidRDefault="00E9617A" w:rsidP="00E9617A">
      <w:pPr>
        <w:pStyle w:val="ListParagraph"/>
        <w:rPr>
          <w:b/>
          <w:sz w:val="18"/>
        </w:rPr>
      </w:pPr>
    </w:p>
    <w:p w14:paraId="4A276185" w14:textId="77777777" w:rsidR="00E9617A" w:rsidRPr="00E9617A" w:rsidRDefault="00E9617A" w:rsidP="00E9617A">
      <w:pPr>
        <w:ind w:left="360"/>
        <w:rPr>
          <w:b/>
          <w:sz w:val="18"/>
        </w:rPr>
      </w:pPr>
    </w:p>
    <w:p w14:paraId="63D5042E" w14:textId="77777777" w:rsidR="00E9617A" w:rsidRDefault="00E9617A" w:rsidP="00E9617A">
      <w:pPr>
        <w:pStyle w:val="ListParagraph"/>
        <w:rPr>
          <w:b/>
          <w:sz w:val="18"/>
        </w:rPr>
      </w:pPr>
    </w:p>
    <w:p w14:paraId="7E0E42E2" w14:textId="77777777" w:rsidR="00E9617A" w:rsidRDefault="00E9617A" w:rsidP="00E9617A">
      <w:pPr>
        <w:pStyle w:val="ListParagraph"/>
        <w:rPr>
          <w:b/>
          <w:sz w:val="18"/>
        </w:rPr>
      </w:pPr>
    </w:p>
    <w:p w14:paraId="0428C0B5" w14:textId="77777777" w:rsidR="00E9617A" w:rsidRDefault="00E9617A" w:rsidP="00E9617A">
      <w:pPr>
        <w:pStyle w:val="ListParagraph"/>
        <w:rPr>
          <w:b/>
          <w:sz w:val="18"/>
        </w:rPr>
      </w:pPr>
    </w:p>
    <w:p w14:paraId="2A7582BF" w14:textId="77777777" w:rsidR="00E9617A" w:rsidRDefault="00E9617A" w:rsidP="00E9617A">
      <w:pPr>
        <w:pStyle w:val="ListParagraph"/>
        <w:rPr>
          <w:b/>
          <w:sz w:val="18"/>
        </w:rPr>
      </w:pPr>
    </w:p>
    <w:p w14:paraId="7925AC8E" w14:textId="77777777" w:rsidR="00E9617A" w:rsidRDefault="00E9617A" w:rsidP="00E9617A">
      <w:pPr>
        <w:pStyle w:val="ListParagraph"/>
        <w:rPr>
          <w:b/>
          <w:sz w:val="18"/>
        </w:rPr>
      </w:pPr>
    </w:p>
    <w:p w14:paraId="3559B541" w14:textId="77777777" w:rsidR="00E9617A" w:rsidRDefault="00E9617A" w:rsidP="00E9617A">
      <w:pPr>
        <w:pStyle w:val="ListParagraph"/>
        <w:rPr>
          <w:b/>
          <w:sz w:val="18"/>
        </w:rPr>
      </w:pPr>
    </w:p>
    <w:p w14:paraId="4D8B4738" w14:textId="77777777" w:rsidR="00E9617A" w:rsidRDefault="00E9617A" w:rsidP="00E9617A">
      <w:pPr>
        <w:pStyle w:val="ListParagraph"/>
        <w:rPr>
          <w:b/>
          <w:sz w:val="18"/>
        </w:rPr>
      </w:pPr>
    </w:p>
    <w:p w14:paraId="7338098E" w14:textId="77777777" w:rsidR="00E9617A" w:rsidRDefault="00E9617A" w:rsidP="00E9617A">
      <w:pPr>
        <w:pStyle w:val="ListParagraph"/>
        <w:rPr>
          <w:b/>
          <w:sz w:val="18"/>
        </w:rPr>
      </w:pPr>
    </w:p>
    <w:p w14:paraId="47D38119" w14:textId="77777777" w:rsidR="00E9617A" w:rsidRDefault="00E9617A" w:rsidP="00E9617A">
      <w:pPr>
        <w:pStyle w:val="ListParagraph"/>
        <w:rPr>
          <w:b/>
          <w:sz w:val="18"/>
        </w:rPr>
      </w:pPr>
    </w:p>
    <w:p w14:paraId="180C874F" w14:textId="77777777" w:rsidR="00E9617A" w:rsidRDefault="00E9617A" w:rsidP="00E9617A">
      <w:pPr>
        <w:pStyle w:val="ListParagraph"/>
        <w:rPr>
          <w:b/>
          <w:sz w:val="18"/>
        </w:rPr>
      </w:pPr>
    </w:p>
    <w:p w14:paraId="33AF9267" w14:textId="77777777" w:rsidR="00E9617A" w:rsidRDefault="00E9617A" w:rsidP="00E9617A">
      <w:pPr>
        <w:pStyle w:val="ListParagraph"/>
        <w:rPr>
          <w:b/>
          <w:sz w:val="18"/>
        </w:rPr>
      </w:pPr>
    </w:p>
    <w:p w14:paraId="719055CD" w14:textId="77777777" w:rsidR="00E9617A" w:rsidRDefault="00E9617A" w:rsidP="00E9617A">
      <w:pPr>
        <w:pStyle w:val="ListParagraph"/>
        <w:rPr>
          <w:b/>
          <w:sz w:val="18"/>
        </w:rPr>
      </w:pPr>
    </w:p>
    <w:p w14:paraId="49389840" w14:textId="77777777" w:rsidR="00E9617A" w:rsidRPr="00E9617A" w:rsidRDefault="00E9617A" w:rsidP="00E9617A">
      <w:pPr>
        <w:ind w:left="360"/>
        <w:rPr>
          <w:b/>
          <w:sz w:val="18"/>
        </w:rPr>
      </w:pPr>
    </w:p>
    <w:p w14:paraId="1B35B5FB" w14:textId="77777777" w:rsidR="00E9617A" w:rsidRDefault="00E9617A" w:rsidP="00E9617A">
      <w:pPr>
        <w:pStyle w:val="ListParagraph"/>
        <w:rPr>
          <w:b/>
          <w:sz w:val="18"/>
        </w:rPr>
      </w:pPr>
    </w:p>
    <w:p w14:paraId="769312C8" w14:textId="77777777" w:rsidR="00E9617A" w:rsidRDefault="00E9617A" w:rsidP="00E9617A">
      <w:pPr>
        <w:pStyle w:val="ListParagraph"/>
        <w:rPr>
          <w:b/>
          <w:sz w:val="18"/>
        </w:rPr>
      </w:pPr>
    </w:p>
    <w:p w14:paraId="03447021" w14:textId="77777777" w:rsidR="00E9617A" w:rsidRDefault="00E9617A" w:rsidP="00E9617A">
      <w:pPr>
        <w:pStyle w:val="ListParagraph"/>
        <w:rPr>
          <w:b/>
          <w:sz w:val="18"/>
        </w:rPr>
      </w:pPr>
    </w:p>
    <w:p w14:paraId="738E63FF" w14:textId="77777777" w:rsidR="00E9617A" w:rsidRDefault="00E9617A" w:rsidP="00E9617A">
      <w:pPr>
        <w:pStyle w:val="ListParagraph"/>
        <w:rPr>
          <w:b/>
          <w:sz w:val="18"/>
        </w:rPr>
      </w:pPr>
    </w:p>
    <w:p w14:paraId="389F2ED1" w14:textId="77777777" w:rsidR="00E9617A" w:rsidRPr="00E9617A" w:rsidRDefault="00E9617A" w:rsidP="00E9617A">
      <w:pPr>
        <w:pStyle w:val="ListParagraph"/>
        <w:rPr>
          <w:b/>
          <w:sz w:val="28"/>
        </w:rPr>
      </w:pPr>
    </w:p>
    <w:p w14:paraId="4DD3D82C" w14:textId="77777777" w:rsidR="00E9617A" w:rsidRPr="00E9617A" w:rsidRDefault="00E9617A" w:rsidP="00EB0223">
      <w:pPr>
        <w:pStyle w:val="ListParagraph"/>
        <w:numPr>
          <w:ilvl w:val="0"/>
          <w:numId w:val="12"/>
        </w:numPr>
        <w:rPr>
          <w:b/>
          <w:sz w:val="28"/>
        </w:rPr>
      </w:pPr>
      <w:r w:rsidRPr="00E9617A">
        <w:rPr>
          <w:b/>
          <w:sz w:val="28"/>
        </w:rPr>
        <w:t>Examples</w:t>
      </w:r>
    </w:p>
    <w:p w14:paraId="5318FE6E" w14:textId="77777777" w:rsidR="00EB0223" w:rsidRPr="00EB0223" w:rsidRDefault="00EB0223" w:rsidP="00E9617A">
      <w:pPr>
        <w:pStyle w:val="ListParagraph"/>
        <w:rPr>
          <w:b/>
          <w:sz w:val="18"/>
        </w:rPr>
      </w:pPr>
      <w:r>
        <w:rPr>
          <w:noProof/>
          <w:lang w:eastAsia="en-AU"/>
        </w:rPr>
        <w:drawing>
          <wp:inline distT="0" distB="0" distL="0" distR="0" wp14:anchorId="3E14195B" wp14:editId="241D7C3F">
            <wp:extent cx="2228850" cy="1671638"/>
            <wp:effectExtent l="0" t="0" r="0" b="5080"/>
            <wp:docPr id="20" name="Picture 20"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ed lib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4840" cy="1676131"/>
                    </a:xfrm>
                    <a:prstGeom prst="rect">
                      <a:avLst/>
                    </a:prstGeom>
                  </pic:spPr>
                </pic:pic>
              </a:graphicData>
            </a:graphic>
          </wp:inline>
        </w:drawing>
      </w:r>
      <w:r>
        <w:rPr>
          <w:noProof/>
          <w:lang w:eastAsia="en-AU"/>
        </w:rPr>
        <w:drawing>
          <wp:inline distT="0" distB="0" distL="0" distR="0" wp14:anchorId="1A343B9B" wp14:editId="60DF5E0E">
            <wp:extent cx="1574800" cy="2099733"/>
            <wp:effectExtent l="0" t="0" r="6350" b="0"/>
            <wp:docPr id="19" name="Picture 19" descr="A displa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ed 5.jpg"/>
                    <pic:cNvPicPr/>
                  </pic:nvPicPr>
                  <pic:blipFill>
                    <a:blip r:embed="rId19">
                      <a:extLst>
                        <a:ext uri="{28A0092B-C50C-407E-A947-70E740481C1C}">
                          <a14:useLocalDpi xmlns:a14="http://schemas.microsoft.com/office/drawing/2010/main" val="0"/>
                        </a:ext>
                      </a:extLst>
                    </a:blip>
                    <a:stretch>
                      <a:fillRect/>
                    </a:stretch>
                  </pic:blipFill>
                  <pic:spPr>
                    <a:xfrm>
                      <a:off x="0" y="0"/>
                      <a:ext cx="1580360" cy="2107146"/>
                    </a:xfrm>
                    <a:prstGeom prst="rect">
                      <a:avLst/>
                    </a:prstGeom>
                  </pic:spPr>
                </pic:pic>
              </a:graphicData>
            </a:graphic>
          </wp:inline>
        </w:drawing>
      </w:r>
      <w:r>
        <w:rPr>
          <w:noProof/>
          <w:lang w:eastAsia="en-AU"/>
        </w:rPr>
        <w:drawing>
          <wp:inline distT="0" distB="0" distL="0" distR="0" wp14:anchorId="74283A7D" wp14:editId="4658D3D5">
            <wp:extent cx="1879600" cy="1149966"/>
            <wp:effectExtent l="0" t="0" r="6350" b="0"/>
            <wp:docPr id="18" name="Picture 18" descr="A picture containing indoor, sitting,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ed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4595" cy="1159140"/>
                    </a:xfrm>
                    <a:prstGeom prst="rect">
                      <a:avLst/>
                    </a:prstGeom>
                  </pic:spPr>
                </pic:pic>
              </a:graphicData>
            </a:graphic>
          </wp:inline>
        </w:drawing>
      </w:r>
      <w:r>
        <w:rPr>
          <w:noProof/>
          <w:lang w:eastAsia="en-AU"/>
        </w:rPr>
        <w:drawing>
          <wp:inline distT="0" distB="0" distL="0" distR="0" wp14:anchorId="58C3671F" wp14:editId="5B57FACF">
            <wp:extent cx="1949450" cy="1462128"/>
            <wp:effectExtent l="0" t="0" r="0" b="508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ed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3035" cy="1464817"/>
                    </a:xfrm>
                    <a:prstGeom prst="rect">
                      <a:avLst/>
                    </a:prstGeom>
                  </pic:spPr>
                </pic:pic>
              </a:graphicData>
            </a:graphic>
          </wp:inline>
        </w:drawing>
      </w:r>
      <w:r>
        <w:rPr>
          <w:noProof/>
          <w:lang w:eastAsia="en-AU"/>
        </w:rPr>
        <w:drawing>
          <wp:inline distT="0" distB="0" distL="0" distR="0" wp14:anchorId="593DBC47" wp14:editId="306CCAE8">
            <wp:extent cx="1981200" cy="1320800"/>
            <wp:effectExtent l="0" t="0" r="0" b="0"/>
            <wp:docPr id="14" name="Picture 14" descr="A picture containing indoor, table, shelf,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ed libra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925" cy="1321283"/>
                    </a:xfrm>
                    <a:prstGeom prst="rect">
                      <a:avLst/>
                    </a:prstGeom>
                  </pic:spPr>
                </pic:pic>
              </a:graphicData>
            </a:graphic>
          </wp:inline>
        </w:drawing>
      </w:r>
      <w:r>
        <w:rPr>
          <w:noProof/>
          <w:lang w:eastAsia="en-AU"/>
        </w:rPr>
        <w:drawing>
          <wp:inline distT="0" distB="0" distL="0" distR="0" wp14:anchorId="58B0FB53" wp14:editId="18A67F37">
            <wp:extent cx="2387600" cy="1790749"/>
            <wp:effectExtent l="0" t="0" r="0" b="0"/>
            <wp:docPr id="3" name="Picture 3" descr="Seed Library | Tamarack Distric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Library | Tamarack District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9168" cy="1791925"/>
                    </a:xfrm>
                    <a:prstGeom prst="rect">
                      <a:avLst/>
                    </a:prstGeom>
                    <a:noFill/>
                    <a:ln>
                      <a:noFill/>
                    </a:ln>
                  </pic:spPr>
                </pic:pic>
              </a:graphicData>
            </a:graphic>
          </wp:inline>
        </w:drawing>
      </w:r>
      <w:r>
        <w:rPr>
          <w:noProof/>
          <w:lang w:eastAsia="en-AU"/>
        </w:rPr>
        <w:drawing>
          <wp:inline distT="0" distB="0" distL="0" distR="0" wp14:anchorId="466B0F36" wp14:editId="1433673B">
            <wp:extent cx="1987550" cy="1323866"/>
            <wp:effectExtent l="0" t="0" r="0" b="0"/>
            <wp:docPr id="1" name="Picture 1" descr="Featured Libraries - Seed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d Libraries - Seed Librar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2213" cy="1326972"/>
                    </a:xfrm>
                    <a:prstGeom prst="rect">
                      <a:avLst/>
                    </a:prstGeom>
                    <a:noFill/>
                    <a:ln>
                      <a:noFill/>
                    </a:ln>
                  </pic:spPr>
                </pic:pic>
              </a:graphicData>
            </a:graphic>
          </wp:inline>
        </w:drawing>
      </w:r>
    </w:p>
    <w:p w14:paraId="00E591C4" w14:textId="77777777" w:rsidR="007856FA" w:rsidRDefault="007856FA"/>
    <w:sectPr w:rsidR="007856FA" w:rsidSect="00B219E7">
      <w:headerReference w:type="default" r:id="rId25"/>
      <w:footerReference w:type="default" r:id="rId26"/>
      <w:headerReference w:type="first" r:id="rId27"/>
      <w:pgSz w:w="16838" w:h="11906" w:orient="landscape" w:code="9"/>
      <w:pgMar w:top="1418" w:right="1134" w:bottom="1418" w:left="1134"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ACEC3" w14:textId="77777777" w:rsidR="00161D09" w:rsidRDefault="00161D09" w:rsidP="007856FA">
      <w:r>
        <w:separator/>
      </w:r>
    </w:p>
  </w:endnote>
  <w:endnote w:type="continuationSeparator" w:id="0">
    <w:p w14:paraId="6D678E3F" w14:textId="77777777" w:rsidR="00161D09" w:rsidRDefault="00161D09" w:rsidP="0078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5A4F4" w14:textId="77777777" w:rsidR="00E11F9A" w:rsidRDefault="007856FA" w:rsidP="007856FA">
    <w:pPr>
      <w:pStyle w:val="Header"/>
      <w:jc w:val="right"/>
    </w:pPr>
    <w:r>
      <w:rPr>
        <w:noProof/>
        <w:lang w:eastAsia="en-AU"/>
      </w:rPr>
      <mc:AlternateContent>
        <mc:Choice Requires="wps">
          <w:drawing>
            <wp:anchor distT="0" distB="0" distL="114300" distR="114300" simplePos="0" relativeHeight="251660288" behindDoc="0" locked="0" layoutInCell="1" allowOverlap="1" wp14:anchorId="4943719A" wp14:editId="3B6A0533">
              <wp:simplePos x="0" y="0"/>
              <wp:positionH relativeFrom="column">
                <wp:posOffset>5100320</wp:posOffset>
              </wp:positionH>
              <wp:positionV relativeFrom="paragraph">
                <wp:posOffset>24765</wp:posOffset>
              </wp:positionV>
              <wp:extent cx="0" cy="639445"/>
              <wp:effectExtent l="0" t="0" r="38100" b="27305"/>
              <wp:wrapNone/>
              <wp:docPr id="9" name="Straight Connector 9"/>
              <wp:cNvGraphicFramePr/>
              <a:graphic xmlns:a="http://schemas.openxmlformats.org/drawingml/2006/main">
                <a:graphicData uri="http://schemas.microsoft.com/office/word/2010/wordprocessingShape">
                  <wps:wsp>
                    <wps:cNvCnPr/>
                    <wps:spPr>
                      <a:xfrm>
                        <a:off x="0" y="0"/>
                        <a:ext cx="0" cy="6394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B80E94" id="Straight Connector 9"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6pt,1.95pt" to="401.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" strokecolor="black [3213]">
              <v:stroke joinstyle="miter"/>
            </v:line>
          </w:pict>
        </mc:Fallback>
      </mc:AlternateContent>
    </w:r>
    <w:r>
      <w:rPr>
        <w:noProof/>
        <w:lang w:eastAsia="en-AU"/>
      </w:rPr>
      <w:drawing>
        <wp:inline distT="0" distB="0" distL="0" distR="0" wp14:anchorId="6D5650B6" wp14:editId="2363587F">
          <wp:extent cx="927100" cy="555851"/>
          <wp:effectExtent l="0" t="0" r="635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llumbik_Shire_Council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939342" cy="563191"/>
                  </a:xfrm>
                  <a:prstGeom prst="rect">
                    <a:avLst/>
                  </a:prstGeom>
                </pic:spPr>
              </pic:pic>
            </a:graphicData>
          </a:graphic>
        </wp:inline>
      </w:drawing>
    </w:r>
    <w:r>
      <w:t xml:space="preserve">   </w:t>
    </w:r>
    <w:r>
      <w:rPr>
        <w:noProof/>
        <w:lang w:eastAsia="en-AU"/>
      </w:rPr>
      <w:drawing>
        <wp:inline distT="0" distB="0" distL="0" distR="0" wp14:anchorId="3546B5B6" wp14:editId="74B5DC15">
          <wp:extent cx="603250" cy="665447"/>
          <wp:effectExtent l="0" t="0" r="6350" b="190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yule CC big 282 cmy.jpg"/>
                  <pic:cNvPicPr/>
                </pic:nvPicPr>
                <pic:blipFill>
                  <a:blip r:embed="rId2">
                    <a:extLst>
                      <a:ext uri="{28A0092B-C50C-407E-A947-70E740481C1C}">
                        <a14:useLocalDpi xmlns:a14="http://schemas.microsoft.com/office/drawing/2010/main" val="0"/>
                      </a:ext>
                    </a:extLst>
                  </a:blip>
                  <a:stretch>
                    <a:fillRect/>
                  </a:stretch>
                </pic:blipFill>
                <pic:spPr>
                  <a:xfrm>
                    <a:off x="0" y="0"/>
                    <a:ext cx="623557" cy="687848"/>
                  </a:xfrm>
                  <a:prstGeom prst="rect">
                    <a:avLst/>
                  </a:prstGeom>
                </pic:spPr>
              </pic:pic>
            </a:graphicData>
          </a:graphic>
        </wp:inline>
      </w:drawing>
    </w:r>
  </w:p>
  <w:p w14:paraId="2C15D98B" w14:textId="77777777" w:rsidR="00E11F9A" w:rsidRDefault="00161D09" w:rsidP="00E11F9A"/>
  <w:p w14:paraId="5D47661D" w14:textId="77777777" w:rsidR="00E11F9A" w:rsidRDefault="00161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60801" w14:textId="77777777" w:rsidR="007856FA" w:rsidRDefault="007856FA">
    <w:pPr>
      <w:pStyle w:val="Footer"/>
    </w:pPr>
    <w:r>
      <w:rPr>
        <w:noProof/>
        <w:lang w:eastAsia="en-AU"/>
      </w:rPr>
      <mc:AlternateContent>
        <mc:Choice Requires="wps">
          <w:drawing>
            <wp:anchor distT="0" distB="0" distL="114300" distR="114300" simplePos="0" relativeHeight="251659264" behindDoc="0" locked="0" layoutInCell="1" allowOverlap="1" wp14:anchorId="7FC91114" wp14:editId="5FA12B6B">
              <wp:simplePos x="0" y="0"/>
              <wp:positionH relativeFrom="column">
                <wp:posOffset>5062220</wp:posOffset>
              </wp:positionH>
              <wp:positionV relativeFrom="paragraph">
                <wp:posOffset>66040</wp:posOffset>
              </wp:positionV>
              <wp:extent cx="0" cy="546100"/>
              <wp:effectExtent l="0" t="0" r="38100" b="25400"/>
              <wp:wrapNone/>
              <wp:docPr id="4" name="Straight Connector 4"/>
              <wp:cNvGraphicFramePr/>
              <a:graphic xmlns:a="http://schemas.openxmlformats.org/drawingml/2006/main">
                <a:graphicData uri="http://schemas.microsoft.com/office/word/2010/wordprocessingShape">
                  <wps:wsp>
                    <wps:cNvCnPr/>
                    <wps:spPr>
                      <a:xfrm>
                        <a:off x="0" y="0"/>
                        <a:ext cx="0" cy="5461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845FCF"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8.6pt,5.2pt" to="398.6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" strokecolor="black [3213]">
              <v:stroke joinstyle="miter"/>
            </v:line>
          </w:pict>
        </mc:Fallback>
      </mc:AlternateContent>
    </w:r>
    <w:r>
      <w:tab/>
    </w:r>
    <w:r>
      <w:tab/>
    </w:r>
    <w:r>
      <w:rPr>
        <w:noProof/>
        <w:lang w:eastAsia="en-AU"/>
      </w:rPr>
      <w:drawing>
        <wp:inline distT="0" distB="0" distL="0" distR="0" wp14:anchorId="450B8B27" wp14:editId="66E6247E">
          <wp:extent cx="927100" cy="555851"/>
          <wp:effectExtent l="0" t="0" r="635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llumbik_Shire_Council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939342" cy="563191"/>
                  </a:xfrm>
                  <a:prstGeom prst="rect">
                    <a:avLst/>
                  </a:prstGeom>
                </pic:spPr>
              </pic:pic>
            </a:graphicData>
          </a:graphic>
        </wp:inline>
      </w:drawing>
    </w:r>
    <w:r>
      <w:t xml:space="preserve">   </w:t>
    </w:r>
    <w:r>
      <w:rPr>
        <w:noProof/>
        <w:lang w:eastAsia="en-AU"/>
      </w:rPr>
      <w:drawing>
        <wp:inline distT="0" distB="0" distL="0" distR="0" wp14:anchorId="2612E0FF" wp14:editId="3D4E6DB4">
          <wp:extent cx="603250" cy="665447"/>
          <wp:effectExtent l="0" t="0" r="6350" b="1905"/>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yule CC big 282 cmy.jpg"/>
                  <pic:cNvPicPr/>
                </pic:nvPicPr>
                <pic:blipFill>
                  <a:blip r:embed="rId2">
                    <a:extLst>
                      <a:ext uri="{28A0092B-C50C-407E-A947-70E740481C1C}">
                        <a14:useLocalDpi xmlns:a14="http://schemas.microsoft.com/office/drawing/2010/main" val="0"/>
                      </a:ext>
                    </a:extLst>
                  </a:blip>
                  <a:stretch>
                    <a:fillRect/>
                  </a:stretch>
                </pic:blipFill>
                <pic:spPr>
                  <a:xfrm>
                    <a:off x="0" y="0"/>
                    <a:ext cx="623557" cy="687848"/>
                  </a:xfrm>
                  <a:prstGeom prst="rect">
                    <a:avLst/>
                  </a:prstGeom>
                </pic:spPr>
              </pic:pic>
            </a:graphicData>
          </a:graphic>
        </wp:inline>
      </w:drawing>
    </w:r>
  </w:p>
  <w:p w14:paraId="0BADC61D" w14:textId="77777777" w:rsidR="007856FA" w:rsidRDefault="00785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D0442" w14:textId="77777777" w:rsidR="00E1047C" w:rsidRDefault="00161D09" w:rsidP="00E11F9A">
    <w:pPr>
      <w:pStyle w:val="Header"/>
    </w:pPr>
  </w:p>
  <w:p w14:paraId="3D7932B7" w14:textId="77777777" w:rsidR="00E1047C" w:rsidRDefault="00161D09" w:rsidP="00E11F9A"/>
  <w:p w14:paraId="6D9B6F0B" w14:textId="77777777" w:rsidR="00E1047C" w:rsidRDefault="0016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B0C86" w14:textId="77777777" w:rsidR="00161D09" w:rsidRDefault="00161D09" w:rsidP="007856FA">
      <w:r>
        <w:separator/>
      </w:r>
    </w:p>
  </w:footnote>
  <w:footnote w:type="continuationSeparator" w:id="0">
    <w:p w14:paraId="20027DB9" w14:textId="77777777" w:rsidR="00161D09" w:rsidRDefault="00161D09" w:rsidP="00785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0B58" w14:textId="77777777" w:rsidR="00E11F9A" w:rsidRDefault="00161D09" w:rsidP="00E11F9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5D80B" w14:textId="77777777" w:rsidR="002B065F" w:rsidRPr="00793D73" w:rsidRDefault="00161D09" w:rsidP="002B065F">
    <w:pPr>
      <w:pStyle w:val="Header"/>
      <w:tabs>
        <w:tab w:val="clear" w:pos="4513"/>
      </w:tabs>
      <w:ind w:left="368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40D74" w14:textId="77777777" w:rsidR="00E1047C" w:rsidRDefault="00161D09" w:rsidP="00E11F9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D3F31" w14:textId="77777777" w:rsidR="00E1047C" w:rsidRPr="00793D73" w:rsidRDefault="00161D09" w:rsidP="002B065F">
    <w:pPr>
      <w:pStyle w:val="Header"/>
      <w:tabs>
        <w:tab w:val="clear" w:pos="4513"/>
      </w:tabs>
      <w:ind w:left="368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3143F"/>
    <w:multiLevelType w:val="hybridMultilevel"/>
    <w:tmpl w:val="84E49E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CA4D23"/>
    <w:multiLevelType w:val="hybridMultilevel"/>
    <w:tmpl w:val="EBC6A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920049"/>
    <w:multiLevelType w:val="hybridMultilevel"/>
    <w:tmpl w:val="4B182B3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062AFD"/>
    <w:multiLevelType w:val="hybridMultilevel"/>
    <w:tmpl w:val="CCB60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0D3752"/>
    <w:multiLevelType w:val="hybridMultilevel"/>
    <w:tmpl w:val="E1565B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3DF6149"/>
    <w:multiLevelType w:val="hybridMultilevel"/>
    <w:tmpl w:val="E8023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6249BC"/>
    <w:multiLevelType w:val="hybridMultilevel"/>
    <w:tmpl w:val="C5F4BE46"/>
    <w:lvl w:ilvl="0" w:tplc="0C090001">
      <w:start w:val="1"/>
      <w:numFmt w:val="bullet"/>
      <w:lvlText w:val=""/>
      <w:lvlJc w:val="left"/>
      <w:pPr>
        <w:ind w:left="630" w:hanging="360"/>
      </w:pPr>
      <w:rPr>
        <w:rFonts w:ascii="Symbol" w:hAnsi="Symbol" w:hint="default"/>
      </w:rPr>
    </w:lvl>
    <w:lvl w:ilvl="1" w:tplc="0C090003">
      <w:start w:val="1"/>
      <w:numFmt w:val="bullet"/>
      <w:lvlText w:val="o"/>
      <w:lvlJc w:val="left"/>
      <w:pPr>
        <w:ind w:left="1350" w:hanging="360"/>
      </w:pPr>
      <w:rPr>
        <w:rFonts w:ascii="Courier New" w:hAnsi="Courier New" w:cs="Courier New" w:hint="default"/>
      </w:rPr>
    </w:lvl>
    <w:lvl w:ilvl="2" w:tplc="0C090005">
      <w:start w:val="1"/>
      <w:numFmt w:val="bullet"/>
      <w:lvlText w:val=""/>
      <w:lvlJc w:val="left"/>
      <w:pPr>
        <w:ind w:left="2070" w:hanging="360"/>
      </w:pPr>
      <w:rPr>
        <w:rFonts w:ascii="Wingdings" w:hAnsi="Wingdings" w:hint="default"/>
      </w:rPr>
    </w:lvl>
    <w:lvl w:ilvl="3" w:tplc="0C090001">
      <w:start w:val="1"/>
      <w:numFmt w:val="bullet"/>
      <w:lvlText w:val=""/>
      <w:lvlJc w:val="left"/>
      <w:pPr>
        <w:ind w:left="2790" w:hanging="360"/>
      </w:pPr>
      <w:rPr>
        <w:rFonts w:ascii="Symbol" w:hAnsi="Symbol" w:hint="default"/>
      </w:rPr>
    </w:lvl>
    <w:lvl w:ilvl="4" w:tplc="0C090003">
      <w:start w:val="1"/>
      <w:numFmt w:val="bullet"/>
      <w:lvlText w:val="o"/>
      <w:lvlJc w:val="left"/>
      <w:pPr>
        <w:ind w:left="3510" w:hanging="360"/>
      </w:pPr>
      <w:rPr>
        <w:rFonts w:ascii="Courier New" w:hAnsi="Courier New" w:cs="Courier New" w:hint="default"/>
      </w:rPr>
    </w:lvl>
    <w:lvl w:ilvl="5" w:tplc="0C090005">
      <w:start w:val="1"/>
      <w:numFmt w:val="bullet"/>
      <w:lvlText w:val=""/>
      <w:lvlJc w:val="left"/>
      <w:pPr>
        <w:ind w:left="4230" w:hanging="360"/>
      </w:pPr>
      <w:rPr>
        <w:rFonts w:ascii="Wingdings" w:hAnsi="Wingdings" w:hint="default"/>
      </w:rPr>
    </w:lvl>
    <w:lvl w:ilvl="6" w:tplc="0C090001">
      <w:start w:val="1"/>
      <w:numFmt w:val="bullet"/>
      <w:lvlText w:val=""/>
      <w:lvlJc w:val="left"/>
      <w:pPr>
        <w:ind w:left="4950" w:hanging="360"/>
      </w:pPr>
      <w:rPr>
        <w:rFonts w:ascii="Symbol" w:hAnsi="Symbol" w:hint="default"/>
      </w:rPr>
    </w:lvl>
    <w:lvl w:ilvl="7" w:tplc="0C090003">
      <w:start w:val="1"/>
      <w:numFmt w:val="bullet"/>
      <w:lvlText w:val="o"/>
      <w:lvlJc w:val="left"/>
      <w:pPr>
        <w:ind w:left="5670" w:hanging="360"/>
      </w:pPr>
      <w:rPr>
        <w:rFonts w:ascii="Courier New" w:hAnsi="Courier New" w:cs="Courier New" w:hint="default"/>
      </w:rPr>
    </w:lvl>
    <w:lvl w:ilvl="8" w:tplc="0C090005">
      <w:start w:val="1"/>
      <w:numFmt w:val="bullet"/>
      <w:lvlText w:val=""/>
      <w:lvlJc w:val="left"/>
      <w:pPr>
        <w:ind w:left="6390" w:hanging="360"/>
      </w:pPr>
      <w:rPr>
        <w:rFonts w:ascii="Wingdings" w:hAnsi="Wingdings" w:hint="default"/>
      </w:rPr>
    </w:lvl>
  </w:abstractNum>
  <w:abstractNum w:abstractNumId="7" w15:restartNumberingAfterBreak="0">
    <w:nsid w:val="326C1A07"/>
    <w:multiLevelType w:val="hybridMultilevel"/>
    <w:tmpl w:val="759C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D941EC"/>
    <w:multiLevelType w:val="hybridMultilevel"/>
    <w:tmpl w:val="90D4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5D00FE"/>
    <w:multiLevelType w:val="hybridMultilevel"/>
    <w:tmpl w:val="A10CD8B0"/>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61537DFE"/>
    <w:multiLevelType w:val="hybridMultilevel"/>
    <w:tmpl w:val="B8508BB2"/>
    <w:lvl w:ilvl="0" w:tplc="18A4934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C41538B"/>
    <w:multiLevelType w:val="hybridMultilevel"/>
    <w:tmpl w:val="9D2082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6E476EE1"/>
    <w:multiLevelType w:val="hybridMultilevel"/>
    <w:tmpl w:val="0B344B52"/>
    <w:lvl w:ilvl="0" w:tplc="D0421A8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8"/>
  </w:num>
  <w:num w:numId="5">
    <w:abstractNumId w:val="10"/>
  </w:num>
  <w:num w:numId="6">
    <w:abstractNumId w:val="11"/>
  </w:num>
  <w:num w:numId="7">
    <w:abstractNumId w:val="1"/>
  </w:num>
  <w:num w:numId="8">
    <w:abstractNumId w:val="12"/>
  </w:num>
  <w:num w:numId="9">
    <w:abstractNumId w:val="5"/>
  </w:num>
  <w:num w:numId="10">
    <w:abstractNumId w:val="4"/>
  </w:num>
  <w:num w:numId="11">
    <w:abstractNumId w:val="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6FA"/>
    <w:rsid w:val="000063F8"/>
    <w:rsid w:val="000D1DFA"/>
    <w:rsid w:val="000E6730"/>
    <w:rsid w:val="00161D09"/>
    <w:rsid w:val="001F6FC5"/>
    <w:rsid w:val="002351AE"/>
    <w:rsid w:val="002A05DC"/>
    <w:rsid w:val="002F19F0"/>
    <w:rsid w:val="003B681D"/>
    <w:rsid w:val="003F6FB7"/>
    <w:rsid w:val="004128D7"/>
    <w:rsid w:val="004367B1"/>
    <w:rsid w:val="00465BF3"/>
    <w:rsid w:val="00494918"/>
    <w:rsid w:val="00496DC7"/>
    <w:rsid w:val="00501E1B"/>
    <w:rsid w:val="0058186F"/>
    <w:rsid w:val="006E01A7"/>
    <w:rsid w:val="0076073A"/>
    <w:rsid w:val="007810A3"/>
    <w:rsid w:val="00784A58"/>
    <w:rsid w:val="007856FA"/>
    <w:rsid w:val="00793F09"/>
    <w:rsid w:val="007D07BE"/>
    <w:rsid w:val="008467E5"/>
    <w:rsid w:val="00864284"/>
    <w:rsid w:val="008747D7"/>
    <w:rsid w:val="008F045B"/>
    <w:rsid w:val="0090670E"/>
    <w:rsid w:val="0096449E"/>
    <w:rsid w:val="00970B02"/>
    <w:rsid w:val="00A02547"/>
    <w:rsid w:val="00BF35A0"/>
    <w:rsid w:val="00C05ECE"/>
    <w:rsid w:val="00C177C1"/>
    <w:rsid w:val="00DE7B3E"/>
    <w:rsid w:val="00DF433E"/>
    <w:rsid w:val="00E66F01"/>
    <w:rsid w:val="00E73E4F"/>
    <w:rsid w:val="00E83F9A"/>
    <w:rsid w:val="00E9617A"/>
    <w:rsid w:val="00EA15F1"/>
    <w:rsid w:val="00EB0223"/>
    <w:rsid w:val="00F057E7"/>
    <w:rsid w:val="00F1043E"/>
    <w:rsid w:val="00F85164"/>
    <w:rsid w:val="00F85DE2"/>
    <w:rsid w:val="00FD15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5C009"/>
  <w15:chartTrackingRefBased/>
  <w15:docId w15:val="{120F171C-066B-4C60-9460-30C442B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6FA"/>
    <w:pPr>
      <w:spacing w:after="0" w:line="240" w:lineRule="auto"/>
    </w:pPr>
    <w:rPr>
      <w:rFonts w:ascii="Gill Sans MT" w:hAnsi="Gill Sans MT"/>
    </w:rPr>
  </w:style>
  <w:style w:type="paragraph" w:styleId="Heading1">
    <w:name w:val="heading 1"/>
    <w:basedOn w:val="Normal"/>
    <w:next w:val="Normal"/>
    <w:link w:val="Heading1Char"/>
    <w:uiPriority w:val="9"/>
    <w:qFormat/>
    <w:rsid w:val="007856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7856FA"/>
    <w:pPr>
      <w:keepNext w:val="0"/>
      <w:keepLines w:val="0"/>
      <w:spacing w:before="0"/>
      <w:outlineLvl w:val="1"/>
    </w:pPr>
    <w:rPr>
      <w:rFonts w:ascii="Gill Sans MT" w:eastAsiaTheme="minorHAnsi" w:hAnsi="Gill Sans MT" w:cstheme="minorBidi"/>
      <w:b/>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56FA"/>
    <w:rPr>
      <w:rFonts w:ascii="Gill Sans MT" w:hAnsi="Gill Sans MT"/>
      <w:b/>
    </w:rPr>
  </w:style>
  <w:style w:type="paragraph" w:styleId="Header">
    <w:name w:val="header"/>
    <w:basedOn w:val="Normal"/>
    <w:link w:val="HeaderChar"/>
    <w:unhideWhenUsed/>
    <w:rsid w:val="007856FA"/>
    <w:pPr>
      <w:tabs>
        <w:tab w:val="center" w:pos="4513"/>
        <w:tab w:val="right" w:pos="9026"/>
      </w:tabs>
    </w:pPr>
  </w:style>
  <w:style w:type="character" w:customStyle="1" w:styleId="HeaderChar">
    <w:name w:val="Header Char"/>
    <w:basedOn w:val="DefaultParagraphFont"/>
    <w:link w:val="Header"/>
    <w:rsid w:val="007856FA"/>
    <w:rPr>
      <w:rFonts w:ascii="Gill Sans MT" w:hAnsi="Gill Sans MT"/>
    </w:rPr>
  </w:style>
  <w:style w:type="paragraph" w:styleId="Footer">
    <w:name w:val="footer"/>
    <w:basedOn w:val="Normal"/>
    <w:link w:val="FooterChar"/>
    <w:uiPriority w:val="99"/>
    <w:unhideWhenUsed/>
    <w:rsid w:val="007856FA"/>
    <w:pPr>
      <w:tabs>
        <w:tab w:val="center" w:pos="4513"/>
        <w:tab w:val="right" w:pos="9026"/>
      </w:tabs>
    </w:pPr>
  </w:style>
  <w:style w:type="character" w:customStyle="1" w:styleId="FooterChar">
    <w:name w:val="Footer Char"/>
    <w:basedOn w:val="DefaultParagraphFont"/>
    <w:link w:val="Footer"/>
    <w:uiPriority w:val="99"/>
    <w:rsid w:val="007856FA"/>
    <w:rPr>
      <w:rFonts w:ascii="Gill Sans MT" w:hAnsi="Gill Sans MT"/>
    </w:rPr>
  </w:style>
  <w:style w:type="paragraph" w:styleId="ListParagraph">
    <w:name w:val="List Paragraph"/>
    <w:basedOn w:val="Normal"/>
    <w:uiPriority w:val="34"/>
    <w:qFormat/>
    <w:rsid w:val="007856FA"/>
    <w:pPr>
      <w:spacing w:after="160" w:line="259" w:lineRule="auto"/>
      <w:ind w:left="720"/>
      <w:contextualSpacing/>
    </w:pPr>
    <w:rPr>
      <w:rFonts w:asciiTheme="minorHAnsi" w:hAnsiTheme="minorHAnsi"/>
    </w:rPr>
  </w:style>
  <w:style w:type="character" w:styleId="Hyperlink">
    <w:name w:val="Hyperlink"/>
    <w:uiPriority w:val="99"/>
    <w:unhideWhenUsed/>
    <w:rsid w:val="007856FA"/>
    <w:rPr>
      <w:color w:val="0563C1"/>
      <w:u w:val="single"/>
    </w:rPr>
  </w:style>
  <w:style w:type="paragraph" w:customStyle="1" w:styleId="HiddenTemplateGuidance">
    <w:name w:val="Hidden Template Guidance"/>
    <w:basedOn w:val="Normal"/>
    <w:next w:val="Normal"/>
    <w:link w:val="HiddenTemplateGuidanceChar"/>
    <w:qFormat/>
    <w:rsid w:val="007856FA"/>
    <w:pPr>
      <w:spacing w:after="200" w:line="276" w:lineRule="auto"/>
    </w:pPr>
    <w:rPr>
      <w:rFonts w:ascii="Arial" w:hAnsi="Arial"/>
      <w:i/>
      <w:vanish/>
      <w:color w:val="8496B0" w:themeColor="text2" w:themeTint="99"/>
      <w:sz w:val="18"/>
    </w:rPr>
  </w:style>
  <w:style w:type="character" w:customStyle="1" w:styleId="HiddenTemplateGuidanceChar">
    <w:name w:val="Hidden Template Guidance Char"/>
    <w:basedOn w:val="DefaultParagraphFont"/>
    <w:link w:val="HiddenTemplateGuidance"/>
    <w:rsid w:val="007856FA"/>
    <w:rPr>
      <w:rFonts w:ascii="Arial" w:hAnsi="Arial"/>
      <w:i/>
      <w:vanish/>
      <w:color w:val="8496B0" w:themeColor="text2" w:themeTint="99"/>
      <w:sz w:val="18"/>
    </w:rPr>
  </w:style>
  <w:style w:type="character" w:customStyle="1" w:styleId="Heading1Char">
    <w:name w:val="Heading 1 Char"/>
    <w:basedOn w:val="DefaultParagraphFont"/>
    <w:link w:val="Heading1"/>
    <w:uiPriority w:val="9"/>
    <w:rsid w:val="007856FA"/>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970B02"/>
    <w:rPr>
      <w:sz w:val="16"/>
      <w:szCs w:val="16"/>
    </w:rPr>
  </w:style>
  <w:style w:type="paragraph" w:styleId="CommentText">
    <w:name w:val="annotation text"/>
    <w:basedOn w:val="Normal"/>
    <w:link w:val="CommentTextChar"/>
    <w:uiPriority w:val="99"/>
    <w:semiHidden/>
    <w:unhideWhenUsed/>
    <w:rsid w:val="00970B02"/>
    <w:rPr>
      <w:sz w:val="20"/>
      <w:szCs w:val="20"/>
    </w:rPr>
  </w:style>
  <w:style w:type="character" w:customStyle="1" w:styleId="CommentTextChar">
    <w:name w:val="Comment Text Char"/>
    <w:basedOn w:val="DefaultParagraphFont"/>
    <w:link w:val="CommentText"/>
    <w:uiPriority w:val="99"/>
    <w:semiHidden/>
    <w:rsid w:val="00970B02"/>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970B02"/>
    <w:rPr>
      <w:b/>
      <w:bCs/>
    </w:rPr>
  </w:style>
  <w:style w:type="character" w:customStyle="1" w:styleId="CommentSubjectChar">
    <w:name w:val="Comment Subject Char"/>
    <w:basedOn w:val="CommentTextChar"/>
    <w:link w:val="CommentSubject"/>
    <w:uiPriority w:val="99"/>
    <w:semiHidden/>
    <w:rsid w:val="00970B02"/>
    <w:rPr>
      <w:rFonts w:ascii="Gill Sans MT" w:hAnsi="Gill Sans MT"/>
      <w:b/>
      <w:bCs/>
      <w:sz w:val="20"/>
      <w:szCs w:val="20"/>
    </w:rPr>
  </w:style>
  <w:style w:type="paragraph" w:styleId="BalloonText">
    <w:name w:val="Balloon Text"/>
    <w:basedOn w:val="Normal"/>
    <w:link w:val="BalloonTextChar"/>
    <w:uiPriority w:val="99"/>
    <w:semiHidden/>
    <w:unhideWhenUsed/>
    <w:rsid w:val="00970B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B02"/>
    <w:rPr>
      <w:rFonts w:ascii="Segoe UI" w:hAnsi="Segoe UI" w:cs="Segoe UI"/>
      <w:sz w:val="18"/>
      <w:szCs w:val="18"/>
    </w:rPr>
  </w:style>
  <w:style w:type="paragraph" w:styleId="Revision">
    <w:name w:val="Revision"/>
    <w:hidden/>
    <w:uiPriority w:val="99"/>
    <w:semiHidden/>
    <w:rsid w:val="00E73E4F"/>
    <w:pPr>
      <w:spacing w:after="0" w:line="240" w:lineRule="auto"/>
    </w:pPr>
    <w:rPr>
      <w:rFonts w:ascii="Gill Sans MT" w:hAnsi="Gill Sans MT"/>
    </w:rPr>
  </w:style>
  <w:style w:type="character" w:customStyle="1" w:styleId="UnresolvedMention">
    <w:name w:val="Unresolved Mention"/>
    <w:basedOn w:val="DefaultParagraphFont"/>
    <w:uiPriority w:val="99"/>
    <w:semiHidden/>
    <w:unhideWhenUsed/>
    <w:rsid w:val="003B6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vironment@nillumbik.vic.gov.au" TargetMode="External"/><Relationship Id="rId18" Type="http://schemas.openxmlformats.org/officeDocument/2006/relationships/image" Target="media/image5.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mailto:arts@banyule.vic.gov.au" TargetMode="External"/><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869D0DDA58B04C99D4FEDF289D0D5D" ma:contentTypeVersion="13" ma:contentTypeDescription="Create a new document." ma:contentTypeScope="" ma:versionID="fa0bd947b5c9fe49f05090f6cf852c25">
  <xsd:schema xmlns:xsd="http://www.w3.org/2001/XMLSchema" xmlns:xs="http://www.w3.org/2001/XMLSchema" xmlns:p="http://schemas.microsoft.com/office/2006/metadata/properties" xmlns:ns3="a79d86a3-df5a-4725-acdc-1784cadd9fb6" xmlns:ns4="c104ab7f-0dae-447d-847b-aad522c6f9f2" targetNamespace="http://schemas.microsoft.com/office/2006/metadata/properties" ma:root="true" ma:fieldsID="224f31f4ffc10edb02a653077c234c0f" ns3:_="" ns4:_="">
    <xsd:import namespace="a79d86a3-df5a-4725-acdc-1784cadd9fb6"/>
    <xsd:import namespace="c104ab7f-0dae-447d-847b-aad522c6f9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d86a3-df5a-4725-acdc-1784cadd9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04ab7f-0dae-447d-847b-aad522c6f9f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A14687-8F9F-4C12-912C-0551E2ABF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d86a3-df5a-4725-acdc-1784cadd9fb6"/>
    <ds:schemaRef ds:uri="c104ab7f-0dae-447d-847b-aad522c6f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B7084D-4E43-46B6-9695-5FFEE4C35B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706CA0-4D0D-478B-A51F-D1505F915A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Artist Brief Seed Libraries</vt:lpstr>
    </vt:vector>
  </TitlesOfParts>
  <Company>Banyule City Council</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Artist Brief Seed Libraries</dc:title>
  <dc:subject/>
  <dc:creator>Ellie Hall</dc:creator>
  <cp:keywords/>
  <dc:description/>
  <cp:lastModifiedBy>Kate Shannon</cp:lastModifiedBy>
  <cp:revision>2</cp:revision>
  <dcterms:created xsi:type="dcterms:W3CDTF">2020-10-28T21:12:00Z</dcterms:created>
  <dcterms:modified xsi:type="dcterms:W3CDTF">2020-10-28T21:12:00Z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0x01010005869D0DDA58B04C99D4FEDF289D0D5D</vt:lpwstr>
  </property>
  <property fmtid="{D5CDD505-2E9C-101B-9397-08002B2CF9AE}" pid="3" name="_dlc_DocIdItemGuid">
    <vt:lpwstr>f765b694-1196-43f5-9d02-8dfda8583874</vt:lpwstr>
  </property>
  <property fmtid="{D5CDD505-2E9C-101B-9397-08002B2CF9AE}" pid="4" name="Events Program Publication Sub-level">
    <vt:lpwstr>748;#Home Harvest Picnic 2021|164b0023-7c28-4aa6-95cb-ab1dc3f0ed24</vt:lpwstr>
  </property>
  <property fmtid="{D5CDD505-2E9C-101B-9397-08002B2CF9AE}" pid="5" name="NSC_BusinessSubject">
    <vt:lpwstr>309;#Environmental Education|baba39e8-5935-486a-8c08-6cbbddd526e8</vt:lpwstr>
  </property>
  <property fmtid="{D5CDD505-2E9C-101B-9397-08002B2CF9AE}" pid="6" name="Year">
    <vt:lpwstr>690;#2020|c9e3e54f-7c71-4bf5-be7b-49be47ec7e58</vt:lpwstr>
  </property>
  <property fmtid="{D5CDD505-2E9C-101B-9397-08002B2CF9AE}" pid="7" name="Month">
    <vt:lpwstr>134;#October|eba6ed38-dd33-4652-afb7-17cde972b652</vt:lpwstr>
  </property>
  <property fmtid="{D5CDD505-2E9C-101B-9397-08002B2CF9AE}" pid="8" name="Group1">
    <vt:lpwstr/>
  </property>
  <property fmtid="{D5CDD505-2E9C-101B-9397-08002B2CF9AE}" pid="9" name="Document Type">
    <vt:lpwstr>23;#Briefing Paper|6affeae1-43b9-4119-819f-302a9ed48d5c</vt:lpwstr>
  </property>
  <property fmtid="{D5CDD505-2E9C-101B-9397-08002B2CF9AE}" pid="10" name="Event Document">
    <vt:lpwstr/>
  </property>
  <property fmtid="{D5CDD505-2E9C-101B-9397-08002B2CF9AE}" pid="11" name="Event Stage">
    <vt:lpwstr/>
  </property>
  <property fmtid="{D5CDD505-2E9C-101B-9397-08002B2CF9AE}" pid="12" name="NSC_EPP">
    <vt:lpwstr>748;#Home Harvest Picnic 2021|164b0023-7c28-4aa6-95cb-ab1dc3f0ed24</vt:lpwstr>
  </property>
</Properties>
</file>